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E6" w:rsidRDefault="00D64BE6" w:rsidP="00706DD5">
      <w:pPr>
        <w:widowControl w:val="0"/>
        <w:autoSpaceDE w:val="0"/>
        <w:autoSpaceDN w:val="0"/>
        <w:adjustRightInd w:val="0"/>
        <w:spacing w:line="360" w:lineRule="auto"/>
        <w:jc w:val="center"/>
        <w:rPr>
          <w:rFonts w:ascii="Bookman Old Style" w:hAnsi="Bookman Old Style" w:cs="Verdana"/>
          <w:b/>
          <w:bCs/>
          <w:shadow/>
          <w:sz w:val="48"/>
          <w:szCs w:val="48"/>
        </w:rPr>
      </w:pPr>
    </w:p>
    <w:p w:rsidR="00D64BE6" w:rsidRDefault="00D64BE6" w:rsidP="00706DD5">
      <w:pPr>
        <w:widowControl w:val="0"/>
        <w:autoSpaceDE w:val="0"/>
        <w:autoSpaceDN w:val="0"/>
        <w:adjustRightInd w:val="0"/>
        <w:spacing w:line="360" w:lineRule="auto"/>
        <w:jc w:val="center"/>
        <w:rPr>
          <w:rFonts w:ascii="Bookman Old Style" w:hAnsi="Bookman Old Style" w:cs="Verdana"/>
          <w:b/>
          <w:bCs/>
          <w:shadow/>
          <w:sz w:val="48"/>
          <w:szCs w:val="48"/>
        </w:rPr>
      </w:pPr>
    </w:p>
    <w:p w:rsidR="00706DD5" w:rsidRPr="006A2665" w:rsidRDefault="00706DD5" w:rsidP="00706DD5">
      <w:pPr>
        <w:widowControl w:val="0"/>
        <w:autoSpaceDE w:val="0"/>
        <w:autoSpaceDN w:val="0"/>
        <w:adjustRightInd w:val="0"/>
        <w:spacing w:line="360" w:lineRule="auto"/>
        <w:jc w:val="center"/>
        <w:rPr>
          <w:rFonts w:ascii="Bookman Old Style" w:hAnsi="Bookman Old Style" w:cs="Verdana"/>
          <w:b/>
          <w:bCs/>
          <w:shadow/>
          <w:sz w:val="48"/>
          <w:szCs w:val="48"/>
        </w:rPr>
      </w:pPr>
      <w:r w:rsidRPr="006A2665">
        <w:rPr>
          <w:rFonts w:ascii="Bookman Old Style" w:hAnsi="Bookman Old Style" w:cs="Verdana"/>
          <w:b/>
          <w:bCs/>
          <w:shadow/>
          <w:sz w:val="48"/>
          <w:szCs w:val="48"/>
        </w:rPr>
        <w:t>TENDER DOCUMENT</w:t>
      </w:r>
    </w:p>
    <w:p w:rsidR="00706DD5" w:rsidRPr="006A2665" w:rsidRDefault="00706DD5" w:rsidP="00706DD5">
      <w:pPr>
        <w:widowControl w:val="0"/>
        <w:autoSpaceDE w:val="0"/>
        <w:autoSpaceDN w:val="0"/>
        <w:adjustRightInd w:val="0"/>
        <w:spacing w:line="360" w:lineRule="auto"/>
        <w:jc w:val="center"/>
        <w:rPr>
          <w:rFonts w:ascii="Bookman Old Style" w:hAnsi="Bookman Old Style"/>
          <w:shadow/>
        </w:rPr>
      </w:pPr>
      <w:r w:rsidRPr="006A2665">
        <w:rPr>
          <w:rFonts w:ascii="Bookman Old Style" w:hAnsi="Bookman Old Style" w:cs="Verdana"/>
          <w:b/>
          <w:bCs/>
          <w:shadow/>
          <w:sz w:val="48"/>
          <w:szCs w:val="48"/>
        </w:rPr>
        <w:t>FOR</w:t>
      </w:r>
    </w:p>
    <w:p w:rsidR="00706DD5" w:rsidRDefault="00706DD5" w:rsidP="00706DD5">
      <w:pPr>
        <w:widowControl w:val="0"/>
        <w:autoSpaceDE w:val="0"/>
        <w:autoSpaceDN w:val="0"/>
        <w:adjustRightInd w:val="0"/>
        <w:spacing w:line="360" w:lineRule="auto"/>
        <w:jc w:val="center"/>
        <w:rPr>
          <w:rFonts w:ascii="Bookman Old Style" w:hAnsi="Bookman Old Style" w:cs="Verdana"/>
          <w:b/>
          <w:bCs/>
          <w:shadow/>
          <w:sz w:val="32"/>
          <w:szCs w:val="40"/>
        </w:rPr>
      </w:pPr>
      <w:r>
        <w:rPr>
          <w:rFonts w:ascii="Bookman Old Style" w:hAnsi="Bookman Old Style" w:cs="Verdana"/>
          <w:b/>
          <w:bCs/>
          <w:shadow/>
          <w:sz w:val="32"/>
          <w:szCs w:val="40"/>
        </w:rPr>
        <w:t>PURCHASE &amp; INSTALLATION OF</w:t>
      </w:r>
    </w:p>
    <w:p w:rsidR="00706DD5" w:rsidRPr="00575BF4" w:rsidRDefault="00706DD5" w:rsidP="00706DD5">
      <w:pPr>
        <w:pStyle w:val="ListParagraph"/>
        <w:numPr>
          <w:ilvl w:val="0"/>
          <w:numId w:val="8"/>
        </w:numPr>
        <w:ind w:left="2694"/>
        <w:rPr>
          <w:rFonts w:ascii="Bookman Old Style" w:hAnsi="Bookman Old Style" w:cs="Arial"/>
          <w:b/>
          <w:shadow/>
          <w:sz w:val="28"/>
          <w:szCs w:val="28"/>
        </w:rPr>
      </w:pPr>
      <w:r>
        <w:rPr>
          <w:rFonts w:ascii="Bookman Old Style" w:hAnsi="Bookman Old Style" w:cs="Arial"/>
          <w:b/>
          <w:shadow/>
          <w:sz w:val="28"/>
          <w:szCs w:val="28"/>
        </w:rPr>
        <w:t>Computer &amp; Peripherals</w:t>
      </w:r>
    </w:p>
    <w:p w:rsidR="00706DD5" w:rsidRDefault="00706DD5" w:rsidP="00706DD5">
      <w:pPr>
        <w:pStyle w:val="ListParagraph"/>
        <w:numPr>
          <w:ilvl w:val="0"/>
          <w:numId w:val="8"/>
        </w:numPr>
        <w:ind w:left="2694"/>
        <w:rPr>
          <w:rFonts w:ascii="Bookman Old Style" w:hAnsi="Bookman Old Style" w:cs="Arial"/>
          <w:b/>
          <w:shadow/>
          <w:sz w:val="28"/>
          <w:szCs w:val="28"/>
        </w:rPr>
      </w:pPr>
      <w:r>
        <w:rPr>
          <w:rFonts w:ascii="Bookman Old Style" w:hAnsi="Bookman Old Style" w:cs="Arial"/>
          <w:b/>
          <w:shadow/>
          <w:sz w:val="28"/>
          <w:szCs w:val="28"/>
        </w:rPr>
        <w:t>Computer Table  &amp; Chair</w:t>
      </w:r>
    </w:p>
    <w:p w:rsidR="00706DD5" w:rsidRDefault="00706DD5" w:rsidP="00706DD5">
      <w:pPr>
        <w:pStyle w:val="ListParagraph"/>
        <w:numPr>
          <w:ilvl w:val="0"/>
          <w:numId w:val="8"/>
        </w:numPr>
        <w:ind w:left="2694"/>
        <w:rPr>
          <w:rFonts w:ascii="Bookman Old Style" w:hAnsi="Bookman Old Style" w:cs="Arial"/>
          <w:b/>
          <w:shadow/>
          <w:sz w:val="28"/>
          <w:szCs w:val="28"/>
        </w:rPr>
      </w:pPr>
      <w:r w:rsidRPr="00706DD5">
        <w:rPr>
          <w:rFonts w:ascii="Bookman Old Style" w:hAnsi="Bookman Old Style" w:cs="Arial"/>
          <w:b/>
          <w:shadow/>
          <w:sz w:val="28"/>
          <w:szCs w:val="28"/>
        </w:rPr>
        <w:t>Retrofitting of infrastructure for computer lab</w:t>
      </w:r>
      <w:r w:rsidR="00122C58">
        <w:rPr>
          <w:rFonts w:ascii="Bookman Old Style" w:hAnsi="Bookman Old Style" w:cs="Arial"/>
          <w:b/>
          <w:shadow/>
          <w:sz w:val="28"/>
          <w:szCs w:val="28"/>
        </w:rPr>
        <w:t>-</w:t>
      </w:r>
      <w:r w:rsidRPr="00706DD5">
        <w:rPr>
          <w:rFonts w:ascii="Bookman Old Style" w:hAnsi="Bookman Old Style" w:cs="Arial"/>
          <w:b/>
          <w:shadow/>
          <w:sz w:val="28"/>
          <w:szCs w:val="28"/>
        </w:rPr>
        <w:t xml:space="preserve"> Networking &amp; Internet Provision</w:t>
      </w:r>
    </w:p>
    <w:p w:rsidR="00706DD5" w:rsidRDefault="00706DD5" w:rsidP="00706DD5">
      <w:pPr>
        <w:pStyle w:val="ListParagraph"/>
        <w:ind w:left="2694"/>
        <w:rPr>
          <w:rFonts w:ascii="Bookman Old Style" w:hAnsi="Bookman Old Style" w:cs="Arial"/>
          <w:b/>
          <w:shadow/>
          <w:sz w:val="28"/>
          <w:szCs w:val="28"/>
        </w:rPr>
      </w:pPr>
    </w:p>
    <w:p w:rsidR="00706DD5" w:rsidRPr="0057201B" w:rsidRDefault="00706DD5" w:rsidP="00706DD5">
      <w:pPr>
        <w:ind w:left="360"/>
        <w:rPr>
          <w:rFonts w:ascii="Bookman Old Style" w:hAnsi="Bookman Old Style" w:cs="Arial"/>
          <w:b/>
          <w:shadow/>
          <w:sz w:val="28"/>
          <w:szCs w:val="28"/>
        </w:rPr>
      </w:pPr>
    </w:p>
    <w:p w:rsidR="00706DD5" w:rsidRPr="006A2665" w:rsidRDefault="00706DD5" w:rsidP="00706DD5">
      <w:pPr>
        <w:jc w:val="center"/>
        <w:rPr>
          <w:rFonts w:ascii="Bookman Old Style" w:hAnsi="Bookman Old Style" w:cs="Arial"/>
          <w:b/>
          <w:shadow/>
          <w:sz w:val="28"/>
          <w:szCs w:val="28"/>
        </w:rPr>
      </w:pPr>
      <w:r>
        <w:rPr>
          <w:rFonts w:ascii="Bookman Old Style" w:hAnsi="Bookman Old Style" w:cs="Arial"/>
          <w:b/>
          <w:shadow/>
          <w:sz w:val="28"/>
          <w:szCs w:val="28"/>
        </w:rPr>
        <w:t xml:space="preserve">FOR SSD DEPTT. RUN </w:t>
      </w:r>
      <w:r w:rsidR="00AB4CA0">
        <w:rPr>
          <w:rFonts w:ascii="Bookman Old Style" w:hAnsi="Bookman Old Style" w:cs="Arial"/>
          <w:b/>
          <w:shadow/>
          <w:sz w:val="28"/>
          <w:szCs w:val="28"/>
        </w:rPr>
        <w:t xml:space="preserve">10 (TEN) HIGH </w:t>
      </w:r>
      <w:r>
        <w:rPr>
          <w:rFonts w:ascii="Bookman Old Style" w:hAnsi="Bookman Old Style" w:cs="Arial"/>
          <w:b/>
          <w:shadow/>
          <w:sz w:val="28"/>
          <w:szCs w:val="28"/>
        </w:rPr>
        <w:t>SCHOOLS UNDER ITDA, RAIRANGPUR</w:t>
      </w: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162C7" w:rsidRDefault="007162C7" w:rsidP="00AB4CA0">
      <w:pPr>
        <w:widowControl w:val="0"/>
        <w:autoSpaceDE w:val="0"/>
        <w:autoSpaceDN w:val="0"/>
        <w:adjustRightInd w:val="0"/>
        <w:spacing w:line="360" w:lineRule="auto"/>
        <w:jc w:val="center"/>
        <w:rPr>
          <w:b/>
          <w:sz w:val="28"/>
        </w:rPr>
      </w:pPr>
    </w:p>
    <w:p w:rsidR="007162C7" w:rsidRDefault="007162C7" w:rsidP="00AB4CA0">
      <w:pPr>
        <w:widowControl w:val="0"/>
        <w:autoSpaceDE w:val="0"/>
        <w:autoSpaceDN w:val="0"/>
        <w:adjustRightInd w:val="0"/>
        <w:spacing w:line="360" w:lineRule="auto"/>
        <w:jc w:val="center"/>
        <w:rPr>
          <w:b/>
          <w:sz w:val="28"/>
        </w:rPr>
      </w:pPr>
    </w:p>
    <w:p w:rsidR="007162C7" w:rsidRDefault="007162C7" w:rsidP="00AB4CA0">
      <w:pPr>
        <w:widowControl w:val="0"/>
        <w:autoSpaceDE w:val="0"/>
        <w:autoSpaceDN w:val="0"/>
        <w:adjustRightInd w:val="0"/>
        <w:spacing w:line="360" w:lineRule="auto"/>
        <w:jc w:val="center"/>
        <w:rPr>
          <w:b/>
          <w:sz w:val="28"/>
        </w:rPr>
      </w:pPr>
    </w:p>
    <w:p w:rsidR="007162C7" w:rsidRDefault="007162C7" w:rsidP="00AB4CA0">
      <w:pPr>
        <w:widowControl w:val="0"/>
        <w:autoSpaceDE w:val="0"/>
        <w:autoSpaceDN w:val="0"/>
        <w:adjustRightInd w:val="0"/>
        <w:spacing w:line="360" w:lineRule="auto"/>
        <w:jc w:val="center"/>
        <w:rPr>
          <w:b/>
          <w:sz w:val="28"/>
        </w:rPr>
      </w:pPr>
    </w:p>
    <w:p w:rsidR="007162C7" w:rsidRDefault="007162C7" w:rsidP="00AB4CA0">
      <w:pPr>
        <w:widowControl w:val="0"/>
        <w:autoSpaceDE w:val="0"/>
        <w:autoSpaceDN w:val="0"/>
        <w:adjustRightInd w:val="0"/>
        <w:spacing w:line="360" w:lineRule="auto"/>
        <w:jc w:val="center"/>
        <w:rPr>
          <w:b/>
          <w:sz w:val="28"/>
        </w:rPr>
      </w:pPr>
    </w:p>
    <w:p w:rsidR="007162C7" w:rsidRDefault="007162C7" w:rsidP="00AB4CA0">
      <w:pPr>
        <w:widowControl w:val="0"/>
        <w:autoSpaceDE w:val="0"/>
        <w:autoSpaceDN w:val="0"/>
        <w:adjustRightInd w:val="0"/>
        <w:spacing w:line="360" w:lineRule="auto"/>
        <w:jc w:val="center"/>
        <w:rPr>
          <w:b/>
          <w:sz w:val="28"/>
        </w:rPr>
      </w:pPr>
    </w:p>
    <w:p w:rsidR="00AB4CA0" w:rsidRPr="00AB4CA0" w:rsidRDefault="00AB4CA0" w:rsidP="00AB4CA0">
      <w:pPr>
        <w:widowControl w:val="0"/>
        <w:autoSpaceDE w:val="0"/>
        <w:autoSpaceDN w:val="0"/>
        <w:adjustRightInd w:val="0"/>
        <w:spacing w:line="360" w:lineRule="auto"/>
        <w:jc w:val="center"/>
        <w:rPr>
          <w:b/>
          <w:sz w:val="28"/>
        </w:rPr>
      </w:pPr>
      <w:r w:rsidRPr="00AB4CA0">
        <w:rPr>
          <w:b/>
          <w:sz w:val="28"/>
        </w:rPr>
        <w:lastRenderedPageBreak/>
        <w:t>TENDER DOCUMENT</w:t>
      </w:r>
    </w:p>
    <w:p w:rsidR="00AB4CA0" w:rsidRPr="00AB4CA0" w:rsidRDefault="00AB4CA0" w:rsidP="00AB4CA0">
      <w:pPr>
        <w:widowControl w:val="0"/>
        <w:autoSpaceDE w:val="0"/>
        <w:autoSpaceDN w:val="0"/>
        <w:adjustRightInd w:val="0"/>
        <w:spacing w:line="360" w:lineRule="auto"/>
        <w:jc w:val="center"/>
        <w:rPr>
          <w:b/>
          <w:sz w:val="28"/>
        </w:rPr>
      </w:pPr>
      <w:r w:rsidRPr="00AB4CA0">
        <w:rPr>
          <w:b/>
          <w:sz w:val="28"/>
        </w:rPr>
        <w:t>FOR</w:t>
      </w:r>
    </w:p>
    <w:p w:rsidR="00AB4CA0" w:rsidRPr="00AB4CA0" w:rsidRDefault="00AB4CA0" w:rsidP="00AB4CA0">
      <w:pPr>
        <w:widowControl w:val="0"/>
        <w:autoSpaceDE w:val="0"/>
        <w:autoSpaceDN w:val="0"/>
        <w:adjustRightInd w:val="0"/>
        <w:spacing w:line="360" w:lineRule="auto"/>
        <w:jc w:val="center"/>
        <w:rPr>
          <w:b/>
          <w:sz w:val="28"/>
        </w:rPr>
      </w:pPr>
      <w:r w:rsidRPr="00AB4CA0">
        <w:rPr>
          <w:b/>
          <w:sz w:val="28"/>
        </w:rPr>
        <w:t>PURCHASE &amp; INSTALLATION OF</w:t>
      </w:r>
    </w:p>
    <w:p w:rsidR="00AB4CA0" w:rsidRPr="00AB4CA0" w:rsidRDefault="00AB4CA0" w:rsidP="00AB4CA0">
      <w:pPr>
        <w:pStyle w:val="ListParagraph"/>
        <w:numPr>
          <w:ilvl w:val="0"/>
          <w:numId w:val="17"/>
        </w:numPr>
        <w:rPr>
          <w:b/>
          <w:sz w:val="28"/>
        </w:rPr>
      </w:pPr>
      <w:r w:rsidRPr="00AB4CA0">
        <w:rPr>
          <w:b/>
          <w:sz w:val="28"/>
        </w:rPr>
        <w:t>Computer &amp; Peripherals</w:t>
      </w:r>
    </w:p>
    <w:p w:rsidR="00AB4CA0" w:rsidRPr="00AB4CA0" w:rsidRDefault="00AB4CA0" w:rsidP="00AB4CA0">
      <w:pPr>
        <w:pStyle w:val="ListParagraph"/>
        <w:numPr>
          <w:ilvl w:val="0"/>
          <w:numId w:val="17"/>
        </w:numPr>
        <w:rPr>
          <w:b/>
          <w:sz w:val="28"/>
        </w:rPr>
      </w:pPr>
      <w:r w:rsidRPr="00AB4CA0">
        <w:rPr>
          <w:b/>
          <w:sz w:val="28"/>
        </w:rPr>
        <w:t>Computer Table  &amp; Chair</w:t>
      </w:r>
    </w:p>
    <w:p w:rsidR="00AB4CA0" w:rsidRPr="00AB4CA0" w:rsidRDefault="00AB4CA0" w:rsidP="00AB4CA0">
      <w:pPr>
        <w:pStyle w:val="ListParagraph"/>
        <w:numPr>
          <w:ilvl w:val="0"/>
          <w:numId w:val="17"/>
        </w:numPr>
        <w:rPr>
          <w:b/>
          <w:sz w:val="28"/>
        </w:rPr>
      </w:pPr>
      <w:r w:rsidRPr="00AB4CA0">
        <w:rPr>
          <w:b/>
          <w:sz w:val="28"/>
        </w:rPr>
        <w:t>Retrofitting of infrastructure for computer lab</w:t>
      </w:r>
      <w:r w:rsidR="001E7A38">
        <w:rPr>
          <w:b/>
          <w:sz w:val="28"/>
        </w:rPr>
        <w:t>-</w:t>
      </w:r>
      <w:r w:rsidRPr="00AB4CA0">
        <w:rPr>
          <w:b/>
          <w:sz w:val="28"/>
        </w:rPr>
        <w:t xml:space="preserve"> Networking &amp; Internet Provision</w:t>
      </w:r>
    </w:p>
    <w:p w:rsidR="00AB4CA0" w:rsidRPr="00AB4CA0" w:rsidRDefault="00AB4CA0" w:rsidP="00AB4CA0">
      <w:pPr>
        <w:jc w:val="center"/>
        <w:rPr>
          <w:b/>
          <w:sz w:val="28"/>
        </w:rPr>
      </w:pPr>
      <w:r>
        <w:rPr>
          <w:b/>
          <w:sz w:val="28"/>
        </w:rPr>
        <w:t>For</w:t>
      </w:r>
      <w:r w:rsidRPr="00AB4CA0">
        <w:rPr>
          <w:b/>
          <w:sz w:val="28"/>
        </w:rPr>
        <w:t xml:space="preserve"> 10 (</w:t>
      </w:r>
      <w:r>
        <w:rPr>
          <w:b/>
          <w:sz w:val="28"/>
        </w:rPr>
        <w:t>Ten</w:t>
      </w:r>
      <w:r w:rsidRPr="00AB4CA0">
        <w:rPr>
          <w:b/>
          <w:sz w:val="28"/>
        </w:rPr>
        <w:t xml:space="preserve">) </w:t>
      </w:r>
      <w:r>
        <w:rPr>
          <w:b/>
          <w:sz w:val="28"/>
        </w:rPr>
        <w:t>High School</w:t>
      </w:r>
      <w:r w:rsidR="001E7A38">
        <w:rPr>
          <w:b/>
          <w:sz w:val="28"/>
        </w:rPr>
        <w:t>s</w:t>
      </w:r>
      <w:r>
        <w:rPr>
          <w:b/>
          <w:sz w:val="28"/>
        </w:rPr>
        <w:t xml:space="preserve"> under ITDA, Rairangpur.</w:t>
      </w:r>
    </w:p>
    <w:p w:rsidR="00AB4CA0" w:rsidRDefault="008C0BED" w:rsidP="00AB4CA0">
      <w:pPr>
        <w:autoSpaceDE w:val="0"/>
        <w:autoSpaceDN w:val="0"/>
        <w:adjustRightInd w:val="0"/>
        <w:spacing w:line="276" w:lineRule="auto"/>
        <w:rPr>
          <w:b/>
          <w:bCs/>
          <w:color w:val="000000"/>
          <w:spacing w:val="1"/>
        </w:rPr>
      </w:pPr>
      <w:r w:rsidRPr="008C0BED">
        <w:rPr>
          <w:b/>
          <w:bCs/>
          <w:noProof/>
          <w:color w:val="000000"/>
          <w:spacing w:val="1"/>
        </w:rPr>
        <w:pict>
          <v:shapetype id="_x0000_t32" coordsize="21600,21600" o:spt="32" o:oned="t" path="m,l21600,21600e" filled="f">
            <v:path arrowok="t" fillok="f" o:connecttype="none"/>
            <o:lock v:ext="edit" shapetype="t"/>
          </v:shapetype>
          <v:shape id="_x0000_s1026" type="#_x0000_t32" style="position:absolute;margin-left:-33.95pt;margin-top:6.8pt;width:593.75pt;height:.55pt;z-index:251658240" o:connectortype="straight"/>
        </w:pict>
      </w:r>
    </w:p>
    <w:p w:rsidR="00AB4CA0" w:rsidRDefault="00AB4CA0" w:rsidP="00706DD5">
      <w:pPr>
        <w:rPr>
          <w:b/>
          <w:sz w:val="28"/>
          <w:szCs w:val="28"/>
          <w:u w:val="single"/>
        </w:rPr>
      </w:pPr>
    </w:p>
    <w:p w:rsidR="00AB4CA0" w:rsidRDefault="00AB4CA0" w:rsidP="00AB4CA0">
      <w:pPr>
        <w:pStyle w:val="ListParagraph"/>
        <w:autoSpaceDE w:val="0"/>
        <w:autoSpaceDN w:val="0"/>
        <w:adjustRightInd w:val="0"/>
        <w:spacing w:before="120" w:line="360" w:lineRule="auto"/>
        <w:jc w:val="both"/>
      </w:pPr>
      <w:r>
        <w:t xml:space="preserve">                      </w:t>
      </w:r>
      <w:r w:rsidRPr="009468FE">
        <w:t>Sealed Tenders are hereby invited from intending reputed manufacturers / suppliers /Authorized Dealers /</w:t>
      </w:r>
      <w:r w:rsidR="00B82165">
        <w:t xml:space="preserve"> </w:t>
      </w:r>
      <w:r w:rsidRPr="009468FE">
        <w:t>Firms / Distributors</w:t>
      </w:r>
      <w:r w:rsidR="00B82165">
        <w:t xml:space="preserve"> </w:t>
      </w:r>
      <w:r w:rsidRPr="009468FE">
        <w:t>/ Co-operative Store</w:t>
      </w:r>
      <w:r w:rsidR="001E7A38">
        <w:t>s</w:t>
      </w:r>
      <w:r w:rsidRPr="009468FE">
        <w:t xml:space="preserve"> for supply of computer &amp; peripherals</w:t>
      </w:r>
      <w:r w:rsidR="001E7A38">
        <w:t>,</w:t>
      </w:r>
      <w:r w:rsidRPr="009468FE">
        <w:t xml:space="preserve"> </w:t>
      </w:r>
      <w:r w:rsidRPr="001E7A38">
        <w:rPr>
          <w:bCs/>
          <w:color w:val="000000"/>
          <w:spacing w:val="1"/>
          <w:sz w:val="22"/>
        </w:rPr>
        <w:t>Computer Chair &amp; Table, Retrofitting of infrastructure for computer lab</w:t>
      </w:r>
      <w:r w:rsidR="001E7A38" w:rsidRPr="001E7A38">
        <w:rPr>
          <w:bCs/>
          <w:color w:val="000000"/>
          <w:spacing w:val="1"/>
          <w:sz w:val="22"/>
        </w:rPr>
        <w:t>-</w:t>
      </w:r>
      <w:r w:rsidRPr="001E7A38">
        <w:rPr>
          <w:bCs/>
          <w:color w:val="000000"/>
          <w:spacing w:val="1"/>
          <w:sz w:val="22"/>
        </w:rPr>
        <w:t xml:space="preserve"> Networking &amp; Internet Provision</w:t>
      </w:r>
      <w:r w:rsidR="00CA7B52">
        <w:rPr>
          <w:bCs/>
          <w:color w:val="000000"/>
          <w:spacing w:val="1"/>
          <w:sz w:val="22"/>
        </w:rPr>
        <w:t xml:space="preserve"> etc. </w:t>
      </w:r>
      <w:r w:rsidR="00CA7B52">
        <w:t>in</w:t>
      </w:r>
      <w:r w:rsidRPr="009468FE">
        <w:t xml:space="preserve"> </w:t>
      </w:r>
      <w:r>
        <w:t>10 (Ten) High S</w:t>
      </w:r>
      <w:r w:rsidRPr="009468FE">
        <w:t xml:space="preserve">chools under this ITDA. The details are available in the District Website i.e. </w:t>
      </w:r>
      <w:r w:rsidR="00F552DD" w:rsidRPr="00F552DD">
        <w:t>mayurbhanj.odisha</w:t>
      </w:r>
      <w:r w:rsidR="00F552DD">
        <w:t>.gov.in</w:t>
      </w:r>
      <w:r w:rsidR="00F552DD" w:rsidRPr="009468FE">
        <w:t xml:space="preserve"> </w:t>
      </w:r>
      <w:r w:rsidR="001E7A38">
        <w:t>&amp; in the office of the PA, ITDA, Rairangpur, PIN-757043</w:t>
      </w:r>
      <w:r>
        <w:t xml:space="preserve">. </w:t>
      </w:r>
      <w:r w:rsidRPr="009468FE">
        <w:t xml:space="preserve">The </w:t>
      </w:r>
      <w:r w:rsidR="0031547D">
        <w:t>undersigned</w:t>
      </w:r>
      <w:r w:rsidRPr="009468FE">
        <w:t xml:space="preserve"> reserves the right </w:t>
      </w:r>
      <w:r w:rsidR="000D1935">
        <w:t>to cancel / modify</w:t>
      </w:r>
      <w:r w:rsidR="00D46A75">
        <w:t xml:space="preserve"> the t</w:t>
      </w:r>
      <w:r w:rsidRPr="009468FE">
        <w:t>ender</w:t>
      </w:r>
      <w:r w:rsidR="000D1935">
        <w:t xml:space="preserve"> </w:t>
      </w:r>
      <w:r w:rsidRPr="009468FE">
        <w:t>/ procurement process without assigning any reason thereof.</w:t>
      </w:r>
    </w:p>
    <w:p w:rsidR="00A876A9" w:rsidRDefault="00A876A9" w:rsidP="00AB4CA0">
      <w:pPr>
        <w:pStyle w:val="ListParagraph"/>
        <w:autoSpaceDE w:val="0"/>
        <w:autoSpaceDN w:val="0"/>
        <w:adjustRightInd w:val="0"/>
        <w:spacing w:before="120" w:line="360" w:lineRule="auto"/>
        <w:jc w:val="both"/>
      </w:pPr>
    </w:p>
    <w:p w:rsidR="00A876A9" w:rsidRPr="00A876A9" w:rsidRDefault="00A876A9" w:rsidP="00A876A9">
      <w:pPr>
        <w:pStyle w:val="ListParagraph"/>
        <w:autoSpaceDE w:val="0"/>
        <w:autoSpaceDN w:val="0"/>
        <w:adjustRightInd w:val="0"/>
        <w:spacing w:before="120"/>
        <w:ind w:left="7200"/>
        <w:jc w:val="both"/>
        <w:rPr>
          <w:b/>
        </w:rPr>
      </w:pPr>
      <w:r w:rsidRPr="00A876A9">
        <w:rPr>
          <w:b/>
        </w:rPr>
        <w:t>Project Administrator,</w:t>
      </w:r>
    </w:p>
    <w:p w:rsidR="00A876A9" w:rsidRPr="00A876A9" w:rsidRDefault="00A876A9" w:rsidP="00A876A9">
      <w:pPr>
        <w:pStyle w:val="ListParagraph"/>
        <w:autoSpaceDE w:val="0"/>
        <w:autoSpaceDN w:val="0"/>
        <w:adjustRightInd w:val="0"/>
        <w:spacing w:before="120"/>
        <w:ind w:left="7200"/>
        <w:jc w:val="both"/>
        <w:rPr>
          <w:b/>
        </w:rPr>
      </w:pPr>
      <w:r w:rsidRPr="00A876A9">
        <w:rPr>
          <w:b/>
        </w:rPr>
        <w:t xml:space="preserve">   ITDA, Rairangpur</w:t>
      </w:r>
    </w:p>
    <w:p w:rsidR="00AB4CA0" w:rsidRDefault="00AB4CA0" w:rsidP="00AB4CA0">
      <w:pPr>
        <w:pStyle w:val="ListParagraph"/>
        <w:autoSpaceDE w:val="0"/>
        <w:autoSpaceDN w:val="0"/>
        <w:adjustRightInd w:val="0"/>
        <w:spacing w:before="120" w:line="360" w:lineRule="auto"/>
        <w:jc w:val="both"/>
      </w:pPr>
    </w:p>
    <w:p w:rsidR="00AB4CA0" w:rsidRPr="00AB4CA0" w:rsidRDefault="00AB4CA0" w:rsidP="00D6289E">
      <w:pPr>
        <w:pStyle w:val="ListParagraph"/>
        <w:autoSpaceDE w:val="0"/>
        <w:autoSpaceDN w:val="0"/>
        <w:adjustRightInd w:val="0"/>
        <w:spacing w:before="120" w:line="360" w:lineRule="auto"/>
        <w:jc w:val="center"/>
        <w:rPr>
          <w:b/>
          <w:u w:val="single"/>
        </w:rPr>
      </w:pPr>
      <w:r w:rsidRPr="00AB4CA0">
        <w:rPr>
          <w:b/>
          <w:u w:val="single"/>
        </w:rPr>
        <w:t xml:space="preserve">The name of the 10 </w:t>
      </w:r>
      <w:proofErr w:type="gramStart"/>
      <w:r w:rsidRPr="00AB4CA0">
        <w:rPr>
          <w:b/>
          <w:u w:val="single"/>
        </w:rPr>
        <w:t>schools  is</w:t>
      </w:r>
      <w:proofErr w:type="gramEnd"/>
      <w:r w:rsidRPr="00AB4CA0">
        <w:rPr>
          <w:b/>
          <w:u w:val="single"/>
        </w:rPr>
        <w:t xml:space="preserve">  given below:-</w:t>
      </w:r>
    </w:p>
    <w:tbl>
      <w:tblPr>
        <w:tblStyle w:val="TableGrid"/>
        <w:tblW w:w="0" w:type="auto"/>
        <w:tblLook w:val="04A0"/>
      </w:tblPr>
      <w:tblGrid>
        <w:gridCol w:w="675"/>
        <w:gridCol w:w="1701"/>
        <w:gridCol w:w="4041"/>
        <w:gridCol w:w="2139"/>
        <w:gridCol w:w="2140"/>
      </w:tblGrid>
      <w:tr w:rsidR="00AB4CA0" w:rsidRPr="00FA4CAF" w:rsidTr="00AB4CA0">
        <w:tc>
          <w:tcPr>
            <w:tcW w:w="675" w:type="dxa"/>
            <w:vAlign w:val="center"/>
          </w:tcPr>
          <w:p w:rsidR="00AB4CA0" w:rsidRPr="00FA4CAF" w:rsidRDefault="00AB4CA0" w:rsidP="00AB4CA0">
            <w:pPr>
              <w:autoSpaceDE w:val="0"/>
              <w:autoSpaceDN w:val="0"/>
              <w:adjustRightInd w:val="0"/>
              <w:jc w:val="center"/>
              <w:rPr>
                <w:b/>
                <w:bCs/>
                <w:color w:val="000000"/>
                <w:spacing w:val="1"/>
                <w:sz w:val="22"/>
              </w:rPr>
            </w:pPr>
            <w:proofErr w:type="spellStart"/>
            <w:r w:rsidRPr="00FA4CAF">
              <w:rPr>
                <w:b/>
                <w:bCs/>
                <w:color w:val="000000"/>
                <w:spacing w:val="1"/>
                <w:sz w:val="22"/>
              </w:rPr>
              <w:t>Sl</w:t>
            </w:r>
            <w:proofErr w:type="spellEnd"/>
            <w:r w:rsidRPr="00FA4CAF">
              <w:rPr>
                <w:b/>
                <w:bCs/>
                <w:color w:val="000000"/>
                <w:spacing w:val="1"/>
                <w:sz w:val="22"/>
              </w:rPr>
              <w:t xml:space="preserve"> No.</w:t>
            </w:r>
          </w:p>
        </w:tc>
        <w:tc>
          <w:tcPr>
            <w:tcW w:w="1701" w:type="dxa"/>
            <w:vAlign w:val="center"/>
          </w:tcPr>
          <w:p w:rsidR="00AB4CA0" w:rsidRPr="00FA4CAF" w:rsidRDefault="00AB4CA0" w:rsidP="00AB4CA0">
            <w:pPr>
              <w:autoSpaceDE w:val="0"/>
              <w:autoSpaceDN w:val="0"/>
              <w:adjustRightInd w:val="0"/>
              <w:jc w:val="center"/>
              <w:rPr>
                <w:b/>
                <w:bCs/>
                <w:color w:val="000000"/>
                <w:spacing w:val="1"/>
                <w:sz w:val="22"/>
              </w:rPr>
            </w:pPr>
            <w:r w:rsidRPr="00FA4CAF">
              <w:rPr>
                <w:b/>
                <w:bCs/>
                <w:color w:val="000000"/>
                <w:spacing w:val="1"/>
                <w:sz w:val="22"/>
              </w:rPr>
              <w:t>Block</w:t>
            </w:r>
          </w:p>
        </w:tc>
        <w:tc>
          <w:tcPr>
            <w:tcW w:w="4041" w:type="dxa"/>
            <w:vAlign w:val="center"/>
          </w:tcPr>
          <w:p w:rsidR="00AB4CA0" w:rsidRPr="00FA4CAF" w:rsidRDefault="00AB4CA0" w:rsidP="00AB4CA0">
            <w:pPr>
              <w:autoSpaceDE w:val="0"/>
              <w:autoSpaceDN w:val="0"/>
              <w:adjustRightInd w:val="0"/>
              <w:jc w:val="center"/>
              <w:rPr>
                <w:b/>
                <w:bCs/>
                <w:color w:val="000000"/>
                <w:spacing w:val="1"/>
                <w:sz w:val="22"/>
              </w:rPr>
            </w:pPr>
            <w:r w:rsidRPr="00FA4CAF">
              <w:rPr>
                <w:b/>
                <w:bCs/>
                <w:color w:val="000000"/>
                <w:spacing w:val="1"/>
                <w:sz w:val="22"/>
              </w:rPr>
              <w:t>Name of the School</w:t>
            </w:r>
          </w:p>
        </w:tc>
        <w:tc>
          <w:tcPr>
            <w:tcW w:w="2139" w:type="dxa"/>
            <w:vAlign w:val="center"/>
          </w:tcPr>
          <w:p w:rsidR="00AB4CA0" w:rsidRPr="00FA4CAF" w:rsidRDefault="00AB4CA0" w:rsidP="00AB4CA0">
            <w:pPr>
              <w:autoSpaceDE w:val="0"/>
              <w:autoSpaceDN w:val="0"/>
              <w:adjustRightInd w:val="0"/>
              <w:jc w:val="center"/>
              <w:rPr>
                <w:b/>
                <w:bCs/>
                <w:color w:val="000000"/>
                <w:spacing w:val="1"/>
                <w:sz w:val="22"/>
              </w:rPr>
            </w:pPr>
            <w:r w:rsidRPr="00FA4CAF">
              <w:rPr>
                <w:b/>
                <w:bCs/>
                <w:color w:val="000000"/>
                <w:spacing w:val="1"/>
                <w:sz w:val="22"/>
              </w:rPr>
              <w:t>Address</w:t>
            </w:r>
          </w:p>
        </w:tc>
        <w:tc>
          <w:tcPr>
            <w:tcW w:w="2140" w:type="dxa"/>
            <w:vAlign w:val="center"/>
          </w:tcPr>
          <w:p w:rsidR="00AB4CA0" w:rsidRPr="00FA4CAF" w:rsidRDefault="00AB4CA0" w:rsidP="00AB4CA0">
            <w:pPr>
              <w:autoSpaceDE w:val="0"/>
              <w:autoSpaceDN w:val="0"/>
              <w:adjustRightInd w:val="0"/>
              <w:jc w:val="center"/>
              <w:rPr>
                <w:b/>
                <w:bCs/>
                <w:color w:val="000000"/>
                <w:spacing w:val="1"/>
                <w:sz w:val="22"/>
              </w:rPr>
            </w:pPr>
            <w:r w:rsidRPr="00FA4CAF">
              <w:rPr>
                <w:b/>
                <w:bCs/>
                <w:color w:val="000000"/>
                <w:spacing w:val="1"/>
                <w:sz w:val="22"/>
              </w:rPr>
              <w:t>Remark</w:t>
            </w: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1</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Bisoi</w:t>
            </w:r>
          </w:p>
        </w:tc>
        <w:tc>
          <w:tcPr>
            <w:tcW w:w="4041" w:type="dxa"/>
            <w:vAlign w:val="center"/>
          </w:tcPr>
          <w:p w:rsidR="00D6289E" w:rsidRPr="00AB4CA0" w:rsidRDefault="00D6289E" w:rsidP="00AB4CA0">
            <w:pPr>
              <w:autoSpaceDE w:val="0"/>
              <w:autoSpaceDN w:val="0"/>
              <w:adjustRightInd w:val="0"/>
              <w:rPr>
                <w:bCs/>
                <w:color w:val="000000"/>
                <w:spacing w:val="1"/>
                <w:sz w:val="22"/>
              </w:rPr>
            </w:pPr>
            <w:r w:rsidRPr="00AB4CA0">
              <w:rPr>
                <w:bCs/>
                <w:color w:val="000000"/>
                <w:spacing w:val="1"/>
                <w:sz w:val="22"/>
              </w:rPr>
              <w:t>Govt. SSD High School, Bisoi</w:t>
            </w:r>
          </w:p>
        </w:tc>
        <w:tc>
          <w:tcPr>
            <w:tcW w:w="2139"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At/Po-Bisoi,              PIN-757033</w:t>
            </w:r>
          </w:p>
        </w:tc>
        <w:tc>
          <w:tcPr>
            <w:tcW w:w="2140" w:type="dxa"/>
            <w:vMerge w:val="restart"/>
            <w:vAlign w:val="center"/>
          </w:tcPr>
          <w:p w:rsidR="00D6289E" w:rsidRPr="00AB4CA0" w:rsidRDefault="00D6289E" w:rsidP="00AB4CA0">
            <w:pPr>
              <w:autoSpaceDE w:val="0"/>
              <w:autoSpaceDN w:val="0"/>
              <w:adjustRightInd w:val="0"/>
              <w:jc w:val="center"/>
              <w:rPr>
                <w:bCs/>
                <w:color w:val="000000"/>
                <w:spacing w:val="1"/>
                <w:sz w:val="22"/>
              </w:rPr>
            </w:pPr>
            <w:r>
              <w:rPr>
                <w:bCs/>
                <w:color w:val="000000"/>
                <w:spacing w:val="1"/>
                <w:sz w:val="22"/>
              </w:rPr>
              <w:t>Under ITDA, Rairangpur</w:t>
            </w: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2</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Tiring</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High School, </w:t>
            </w:r>
            <w:proofErr w:type="spellStart"/>
            <w:r w:rsidRPr="00AB4CA0">
              <w:rPr>
                <w:bCs/>
                <w:color w:val="000000"/>
                <w:spacing w:val="1"/>
                <w:sz w:val="22"/>
              </w:rPr>
              <w:t>Pandupani</w:t>
            </w:r>
            <w:proofErr w:type="spellEnd"/>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 xml:space="preserve">At/Po- </w:t>
            </w:r>
            <w:proofErr w:type="spellStart"/>
            <w:r w:rsidRPr="00AB4CA0">
              <w:rPr>
                <w:bCs/>
                <w:color w:val="000000"/>
                <w:spacing w:val="1"/>
                <w:sz w:val="22"/>
              </w:rPr>
              <w:t>Pandupani</w:t>
            </w:r>
            <w:proofErr w:type="spellEnd"/>
            <w:r w:rsidRPr="00AB4CA0">
              <w:rPr>
                <w:bCs/>
                <w:color w:val="000000"/>
                <w:spacing w:val="1"/>
                <w:sz w:val="22"/>
              </w:rPr>
              <w:t>, PIN- 757053</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3</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Tiring</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Girls  High School, </w:t>
            </w:r>
            <w:proofErr w:type="spellStart"/>
            <w:r w:rsidRPr="00AB4CA0">
              <w:rPr>
                <w:bCs/>
                <w:color w:val="000000"/>
                <w:spacing w:val="1"/>
                <w:sz w:val="22"/>
              </w:rPr>
              <w:t>Ranisahi</w:t>
            </w:r>
            <w:proofErr w:type="spellEnd"/>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 xml:space="preserve">At/Po- </w:t>
            </w:r>
            <w:proofErr w:type="spellStart"/>
            <w:r w:rsidRPr="00AB4CA0">
              <w:rPr>
                <w:bCs/>
                <w:color w:val="000000"/>
                <w:spacing w:val="1"/>
                <w:sz w:val="22"/>
              </w:rPr>
              <w:t>Ranisahi</w:t>
            </w:r>
            <w:proofErr w:type="spellEnd"/>
            <w:r w:rsidRPr="00AB4CA0">
              <w:rPr>
                <w:bCs/>
                <w:color w:val="000000"/>
                <w:spacing w:val="1"/>
                <w:sz w:val="22"/>
              </w:rPr>
              <w:t>, PIN- 757053</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4</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Bijatala</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High School, </w:t>
            </w:r>
            <w:proofErr w:type="spellStart"/>
            <w:r w:rsidRPr="00AB4CA0">
              <w:rPr>
                <w:bCs/>
                <w:color w:val="000000"/>
                <w:spacing w:val="1"/>
                <w:sz w:val="22"/>
              </w:rPr>
              <w:t>Mundathakura</w:t>
            </w:r>
            <w:proofErr w:type="spellEnd"/>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 xml:space="preserve">At/Po- </w:t>
            </w:r>
            <w:proofErr w:type="spellStart"/>
            <w:r w:rsidR="00641DA6">
              <w:rPr>
                <w:bCs/>
                <w:color w:val="000000"/>
                <w:spacing w:val="1"/>
                <w:sz w:val="22"/>
              </w:rPr>
              <w:t>M</w:t>
            </w:r>
            <w:r w:rsidRPr="00AB4CA0">
              <w:rPr>
                <w:bCs/>
                <w:color w:val="000000"/>
                <w:spacing w:val="1"/>
                <w:sz w:val="22"/>
              </w:rPr>
              <w:t>undathakura</w:t>
            </w:r>
            <w:proofErr w:type="spellEnd"/>
            <w:r w:rsidRPr="00AB4CA0">
              <w:rPr>
                <w:bCs/>
                <w:color w:val="000000"/>
                <w:spacing w:val="1"/>
                <w:sz w:val="22"/>
              </w:rPr>
              <w:t xml:space="preserve"> PIN- 757048</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5</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Bahalda</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Girls High School, </w:t>
            </w:r>
            <w:proofErr w:type="spellStart"/>
            <w:r w:rsidRPr="00AB4CA0">
              <w:rPr>
                <w:bCs/>
                <w:color w:val="000000"/>
                <w:spacing w:val="1"/>
                <w:sz w:val="22"/>
              </w:rPr>
              <w:t>Dumadihi</w:t>
            </w:r>
            <w:proofErr w:type="spellEnd"/>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At/Po-</w:t>
            </w:r>
            <w:proofErr w:type="spellStart"/>
            <w:r w:rsidRPr="00AB4CA0">
              <w:rPr>
                <w:bCs/>
                <w:color w:val="000000"/>
                <w:spacing w:val="1"/>
                <w:sz w:val="22"/>
              </w:rPr>
              <w:t>Dumadihi</w:t>
            </w:r>
            <w:proofErr w:type="spellEnd"/>
            <w:r w:rsidRPr="00AB4CA0">
              <w:rPr>
                <w:bCs/>
                <w:color w:val="000000"/>
                <w:spacing w:val="1"/>
                <w:sz w:val="22"/>
              </w:rPr>
              <w:t xml:space="preserve"> PIN- 757046</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6</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Jamda</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Govt. SSD High School, Jamda</w:t>
            </w:r>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At/Po-Jamda,            PIN-757045</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7</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Jamda</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Girls High School, </w:t>
            </w:r>
            <w:proofErr w:type="spellStart"/>
            <w:r w:rsidRPr="00AB4CA0">
              <w:rPr>
                <w:bCs/>
                <w:color w:val="000000"/>
                <w:spacing w:val="1"/>
                <w:sz w:val="22"/>
              </w:rPr>
              <w:t>Heselpata</w:t>
            </w:r>
            <w:proofErr w:type="spellEnd"/>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At/Po-</w:t>
            </w:r>
            <w:proofErr w:type="spellStart"/>
            <w:r w:rsidRPr="00AB4CA0">
              <w:rPr>
                <w:bCs/>
                <w:color w:val="000000"/>
                <w:spacing w:val="1"/>
                <w:sz w:val="22"/>
              </w:rPr>
              <w:t>Heselpata</w:t>
            </w:r>
            <w:proofErr w:type="spellEnd"/>
            <w:r w:rsidRPr="00AB4CA0">
              <w:rPr>
                <w:bCs/>
                <w:color w:val="000000"/>
                <w:spacing w:val="1"/>
                <w:sz w:val="22"/>
              </w:rPr>
              <w:t xml:space="preserve"> PIN-757045</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8</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Kusumi</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Girls High School, </w:t>
            </w:r>
            <w:proofErr w:type="spellStart"/>
            <w:r w:rsidRPr="00AB4CA0">
              <w:rPr>
                <w:bCs/>
                <w:color w:val="000000"/>
                <w:spacing w:val="1"/>
                <w:sz w:val="22"/>
              </w:rPr>
              <w:t>Badampahar</w:t>
            </w:r>
            <w:proofErr w:type="spellEnd"/>
          </w:p>
        </w:tc>
        <w:tc>
          <w:tcPr>
            <w:tcW w:w="2139" w:type="dxa"/>
            <w:vAlign w:val="center"/>
          </w:tcPr>
          <w:p w:rsidR="00D6289E" w:rsidRPr="00AB4CA0" w:rsidRDefault="00D6289E" w:rsidP="00AB4CA0">
            <w:pPr>
              <w:jc w:val="center"/>
              <w:rPr>
                <w:bCs/>
                <w:color w:val="000000"/>
                <w:spacing w:val="1"/>
                <w:sz w:val="22"/>
              </w:rPr>
            </w:pPr>
            <w:r w:rsidRPr="00AB4CA0">
              <w:rPr>
                <w:bCs/>
                <w:color w:val="000000"/>
                <w:spacing w:val="1"/>
                <w:sz w:val="22"/>
              </w:rPr>
              <w:t>At/Po-</w:t>
            </w:r>
            <w:proofErr w:type="spellStart"/>
            <w:r w:rsidRPr="00AB4CA0">
              <w:rPr>
                <w:bCs/>
                <w:color w:val="000000"/>
                <w:spacing w:val="1"/>
                <w:sz w:val="22"/>
              </w:rPr>
              <w:t>Badampahar</w:t>
            </w:r>
            <w:proofErr w:type="spellEnd"/>
          </w:p>
          <w:p w:rsidR="00D6289E" w:rsidRPr="00AB4CA0" w:rsidRDefault="00D6289E" w:rsidP="00AB4CA0">
            <w:pPr>
              <w:jc w:val="center"/>
              <w:rPr>
                <w:bCs/>
                <w:color w:val="000000"/>
                <w:spacing w:val="1"/>
              </w:rPr>
            </w:pPr>
            <w:r w:rsidRPr="00AB4CA0">
              <w:rPr>
                <w:bCs/>
                <w:color w:val="000000"/>
                <w:spacing w:val="1"/>
                <w:sz w:val="22"/>
              </w:rPr>
              <w:t>PIN-757050</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9</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Kusumi</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 xml:space="preserve">Govt. SSD Girls High School, </w:t>
            </w:r>
            <w:proofErr w:type="spellStart"/>
            <w:r w:rsidRPr="00AB4CA0">
              <w:rPr>
                <w:bCs/>
                <w:color w:val="000000"/>
                <w:spacing w:val="1"/>
                <w:sz w:val="22"/>
              </w:rPr>
              <w:t>Suleipat</w:t>
            </w:r>
            <w:proofErr w:type="spellEnd"/>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At/Po-</w:t>
            </w:r>
            <w:proofErr w:type="spellStart"/>
            <w:r w:rsidRPr="00AB4CA0">
              <w:rPr>
                <w:bCs/>
                <w:color w:val="000000"/>
                <w:spacing w:val="1"/>
                <w:sz w:val="22"/>
              </w:rPr>
              <w:t>Suleipat</w:t>
            </w:r>
            <w:proofErr w:type="spellEnd"/>
            <w:r w:rsidRPr="00AB4CA0">
              <w:rPr>
                <w:bCs/>
                <w:color w:val="000000"/>
                <w:spacing w:val="1"/>
                <w:sz w:val="22"/>
              </w:rPr>
              <w:t xml:space="preserve">  PIN-757050</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r w:rsidR="00D6289E" w:rsidRPr="00FA4CAF" w:rsidTr="00AB4CA0">
        <w:tc>
          <w:tcPr>
            <w:tcW w:w="675"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10</w:t>
            </w:r>
          </w:p>
        </w:tc>
        <w:tc>
          <w:tcPr>
            <w:tcW w:w="1701" w:type="dxa"/>
            <w:vAlign w:val="center"/>
          </w:tcPr>
          <w:p w:rsidR="00D6289E" w:rsidRPr="00AB4CA0" w:rsidRDefault="00D6289E" w:rsidP="00AB4CA0">
            <w:pPr>
              <w:autoSpaceDE w:val="0"/>
              <w:autoSpaceDN w:val="0"/>
              <w:adjustRightInd w:val="0"/>
              <w:jc w:val="center"/>
              <w:rPr>
                <w:bCs/>
                <w:color w:val="000000"/>
                <w:spacing w:val="1"/>
                <w:sz w:val="22"/>
              </w:rPr>
            </w:pPr>
            <w:r w:rsidRPr="00AB4CA0">
              <w:rPr>
                <w:bCs/>
                <w:color w:val="000000"/>
                <w:spacing w:val="1"/>
                <w:sz w:val="22"/>
              </w:rPr>
              <w:t>Rairangpur</w:t>
            </w:r>
          </w:p>
        </w:tc>
        <w:tc>
          <w:tcPr>
            <w:tcW w:w="4041" w:type="dxa"/>
            <w:vAlign w:val="center"/>
          </w:tcPr>
          <w:p w:rsidR="00D6289E" w:rsidRPr="00AB4CA0" w:rsidRDefault="00D6289E" w:rsidP="00AB4CA0">
            <w:pPr>
              <w:rPr>
                <w:bCs/>
                <w:color w:val="000000"/>
                <w:spacing w:val="1"/>
              </w:rPr>
            </w:pPr>
            <w:r w:rsidRPr="00AB4CA0">
              <w:rPr>
                <w:bCs/>
                <w:color w:val="000000"/>
                <w:spacing w:val="1"/>
                <w:sz w:val="22"/>
              </w:rPr>
              <w:t>Govt. SSD Girls High School, Rairangpur</w:t>
            </w:r>
          </w:p>
        </w:tc>
        <w:tc>
          <w:tcPr>
            <w:tcW w:w="2139" w:type="dxa"/>
            <w:vAlign w:val="center"/>
          </w:tcPr>
          <w:p w:rsidR="00D6289E" w:rsidRPr="00AB4CA0" w:rsidRDefault="00D6289E" w:rsidP="00AB4CA0">
            <w:pPr>
              <w:jc w:val="center"/>
              <w:rPr>
                <w:bCs/>
                <w:color w:val="000000"/>
                <w:spacing w:val="1"/>
              </w:rPr>
            </w:pPr>
            <w:r w:rsidRPr="00AB4CA0">
              <w:rPr>
                <w:bCs/>
                <w:color w:val="000000"/>
                <w:spacing w:val="1"/>
                <w:sz w:val="22"/>
              </w:rPr>
              <w:t>At/Po-Rairangpur, PIN-757043</w:t>
            </w:r>
          </w:p>
        </w:tc>
        <w:tc>
          <w:tcPr>
            <w:tcW w:w="2140" w:type="dxa"/>
            <w:vMerge/>
            <w:vAlign w:val="center"/>
          </w:tcPr>
          <w:p w:rsidR="00D6289E" w:rsidRPr="00AB4CA0" w:rsidRDefault="00D6289E" w:rsidP="00AB4CA0">
            <w:pPr>
              <w:autoSpaceDE w:val="0"/>
              <w:autoSpaceDN w:val="0"/>
              <w:adjustRightInd w:val="0"/>
              <w:jc w:val="center"/>
              <w:rPr>
                <w:bCs/>
                <w:color w:val="000000"/>
                <w:spacing w:val="1"/>
                <w:sz w:val="22"/>
              </w:rPr>
            </w:pPr>
          </w:p>
        </w:tc>
      </w:tr>
    </w:tbl>
    <w:p w:rsidR="00AB4CA0" w:rsidRPr="00AB4CA0" w:rsidRDefault="00AB4CA0" w:rsidP="00AB4CA0">
      <w:pPr>
        <w:pStyle w:val="ListParagraph"/>
        <w:autoSpaceDE w:val="0"/>
        <w:autoSpaceDN w:val="0"/>
        <w:adjustRightInd w:val="0"/>
        <w:spacing w:before="120" w:line="360" w:lineRule="auto"/>
        <w:jc w:val="both"/>
        <w:rPr>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D6289E" w:rsidP="00A876A9">
      <w:pPr>
        <w:jc w:val="center"/>
        <w:rPr>
          <w:b/>
          <w:sz w:val="28"/>
          <w:szCs w:val="28"/>
          <w:u w:val="single"/>
        </w:rPr>
      </w:pPr>
      <w:proofErr w:type="gramStart"/>
      <w:r>
        <w:rPr>
          <w:b/>
          <w:sz w:val="28"/>
          <w:szCs w:val="28"/>
          <w:u w:val="single"/>
        </w:rPr>
        <w:t>Details of the items to be purchased.</w:t>
      </w:r>
      <w:proofErr w:type="gramEnd"/>
    </w:p>
    <w:p w:rsidR="00AB4CA0" w:rsidRDefault="00AB4CA0" w:rsidP="00706DD5">
      <w:pPr>
        <w:rPr>
          <w:b/>
          <w:sz w:val="28"/>
          <w:szCs w:val="28"/>
          <w:u w:val="single"/>
        </w:rPr>
      </w:pPr>
    </w:p>
    <w:p w:rsidR="00D6289E" w:rsidRPr="00AB4CA0" w:rsidRDefault="00D6289E" w:rsidP="00D6289E">
      <w:pPr>
        <w:pStyle w:val="ListParagraph"/>
        <w:numPr>
          <w:ilvl w:val="0"/>
          <w:numId w:val="18"/>
        </w:numPr>
        <w:rPr>
          <w:b/>
          <w:sz w:val="28"/>
        </w:rPr>
      </w:pPr>
      <w:r w:rsidRPr="00AB4CA0">
        <w:rPr>
          <w:b/>
          <w:sz w:val="28"/>
        </w:rPr>
        <w:t>Computer &amp; Peripherals</w:t>
      </w:r>
      <w:r>
        <w:rPr>
          <w:b/>
          <w:sz w:val="28"/>
        </w:rPr>
        <w:t xml:space="preserve">  (Please refer Annexure-A)</w:t>
      </w:r>
    </w:p>
    <w:p w:rsidR="00D6289E" w:rsidRPr="00AB4CA0" w:rsidRDefault="00D6289E" w:rsidP="00D6289E">
      <w:pPr>
        <w:pStyle w:val="ListParagraph"/>
        <w:numPr>
          <w:ilvl w:val="0"/>
          <w:numId w:val="18"/>
        </w:numPr>
        <w:rPr>
          <w:b/>
          <w:sz w:val="28"/>
        </w:rPr>
      </w:pPr>
      <w:r w:rsidRPr="00AB4CA0">
        <w:rPr>
          <w:b/>
          <w:sz w:val="28"/>
        </w:rPr>
        <w:t>Computer Table  &amp; Chair</w:t>
      </w:r>
      <w:r>
        <w:rPr>
          <w:b/>
          <w:sz w:val="28"/>
        </w:rPr>
        <w:t xml:space="preserve"> (Please refer Annexure-B)</w:t>
      </w:r>
    </w:p>
    <w:p w:rsidR="00D6289E" w:rsidRPr="00AB4CA0" w:rsidRDefault="00D6289E" w:rsidP="00D6289E">
      <w:pPr>
        <w:pStyle w:val="ListParagraph"/>
        <w:numPr>
          <w:ilvl w:val="0"/>
          <w:numId w:val="18"/>
        </w:numPr>
        <w:rPr>
          <w:b/>
          <w:sz w:val="28"/>
        </w:rPr>
      </w:pPr>
      <w:r w:rsidRPr="00AB4CA0">
        <w:rPr>
          <w:b/>
          <w:sz w:val="28"/>
        </w:rPr>
        <w:t>Retrofitting of infrastructure for computer lab</w:t>
      </w:r>
      <w:r w:rsidR="0031547D">
        <w:rPr>
          <w:b/>
          <w:sz w:val="28"/>
        </w:rPr>
        <w:t>-</w:t>
      </w:r>
      <w:r w:rsidRPr="00AB4CA0">
        <w:rPr>
          <w:b/>
          <w:sz w:val="28"/>
        </w:rPr>
        <w:t xml:space="preserve"> Networking &amp; Internet Provision</w:t>
      </w:r>
      <w:r>
        <w:rPr>
          <w:b/>
          <w:sz w:val="28"/>
        </w:rPr>
        <w:t xml:space="preserve">  (Please refer Annexure-C)</w:t>
      </w:r>
    </w:p>
    <w:p w:rsidR="00AB4CA0" w:rsidRDefault="00AB4CA0" w:rsidP="00706DD5">
      <w:pPr>
        <w:rPr>
          <w:b/>
          <w:sz w:val="28"/>
          <w:szCs w:val="28"/>
          <w:u w:val="single"/>
        </w:rPr>
      </w:pPr>
    </w:p>
    <w:p w:rsidR="00AB4CA0" w:rsidRDefault="00AB4CA0" w:rsidP="00706DD5">
      <w:pPr>
        <w:rPr>
          <w:b/>
          <w:sz w:val="28"/>
          <w:szCs w:val="28"/>
          <w:u w:val="single"/>
        </w:rPr>
      </w:pPr>
    </w:p>
    <w:p w:rsidR="00D6289E" w:rsidRPr="009468FE" w:rsidRDefault="00D6289E" w:rsidP="00D6289E">
      <w:pPr>
        <w:autoSpaceDE w:val="0"/>
        <w:autoSpaceDN w:val="0"/>
        <w:adjustRightInd w:val="0"/>
        <w:spacing w:before="120" w:line="276" w:lineRule="auto"/>
        <w:ind w:left="7920" w:firstLine="720"/>
        <w:jc w:val="both"/>
        <w:rPr>
          <w:b/>
          <w:bCs/>
          <w:color w:val="000000"/>
          <w:spacing w:val="1"/>
          <w:sz w:val="22"/>
        </w:rPr>
      </w:pPr>
      <w:r>
        <w:rPr>
          <w:b/>
          <w:bCs/>
          <w:color w:val="000000"/>
          <w:spacing w:val="1"/>
          <w:sz w:val="22"/>
        </w:rPr>
        <w:t xml:space="preserve">       </w:t>
      </w:r>
      <w:r w:rsidRPr="00D6289E">
        <w:rPr>
          <w:b/>
          <w:bCs/>
          <w:color w:val="000000"/>
          <w:spacing w:val="1"/>
        </w:rPr>
        <w:t>Annexure-A</w:t>
      </w:r>
    </w:p>
    <w:p w:rsidR="00D6289E" w:rsidRPr="009468FE" w:rsidRDefault="00D6289E" w:rsidP="00D6289E">
      <w:pPr>
        <w:pStyle w:val="ListParagraph"/>
        <w:autoSpaceDE w:val="0"/>
        <w:autoSpaceDN w:val="0"/>
        <w:adjustRightInd w:val="0"/>
        <w:spacing w:before="120" w:line="276" w:lineRule="auto"/>
        <w:jc w:val="both"/>
        <w:rPr>
          <w:bCs/>
          <w:color w:val="000000"/>
          <w:spacing w:val="1"/>
          <w:sz w:val="22"/>
        </w:rPr>
      </w:pPr>
    </w:p>
    <w:p w:rsidR="00D6289E" w:rsidRPr="00D6289E" w:rsidRDefault="00D6289E" w:rsidP="00D6289E">
      <w:pPr>
        <w:pStyle w:val="ListParagraph"/>
        <w:autoSpaceDE w:val="0"/>
        <w:autoSpaceDN w:val="0"/>
        <w:adjustRightInd w:val="0"/>
        <w:spacing w:before="120" w:line="276" w:lineRule="auto"/>
        <w:jc w:val="both"/>
        <w:rPr>
          <w:b/>
          <w:bCs/>
          <w:color w:val="000000"/>
          <w:spacing w:val="1"/>
          <w:u w:val="single"/>
        </w:rPr>
      </w:pPr>
      <w:r w:rsidRPr="00D6289E">
        <w:rPr>
          <w:b/>
          <w:bCs/>
          <w:color w:val="000000"/>
          <w:spacing w:val="1"/>
          <w:u w:val="single"/>
        </w:rPr>
        <w:t xml:space="preserve">Details of the items to be </w:t>
      </w:r>
      <w:r w:rsidR="0031547D">
        <w:rPr>
          <w:b/>
          <w:bCs/>
          <w:color w:val="000000"/>
          <w:spacing w:val="1"/>
          <w:u w:val="single"/>
        </w:rPr>
        <w:t>purchased</w:t>
      </w:r>
      <w:r w:rsidRPr="00D6289E">
        <w:rPr>
          <w:b/>
          <w:bCs/>
          <w:color w:val="000000"/>
          <w:spacing w:val="1"/>
          <w:u w:val="single"/>
        </w:rPr>
        <w:t xml:space="preserve"> </w:t>
      </w:r>
      <w:r w:rsidR="0031547D">
        <w:rPr>
          <w:b/>
          <w:bCs/>
          <w:color w:val="000000"/>
          <w:spacing w:val="1"/>
          <w:u w:val="single"/>
        </w:rPr>
        <w:t>-</w:t>
      </w:r>
      <w:r w:rsidR="000C2D71">
        <w:rPr>
          <w:b/>
          <w:bCs/>
          <w:color w:val="000000"/>
          <w:spacing w:val="1"/>
          <w:u w:val="single"/>
        </w:rPr>
        <w:t xml:space="preserve"> </w:t>
      </w:r>
      <w:r w:rsidRPr="00D6289E">
        <w:rPr>
          <w:b/>
          <w:bCs/>
          <w:color w:val="000000"/>
          <w:spacing w:val="1"/>
          <w:u w:val="single"/>
        </w:rPr>
        <w:t>(</w:t>
      </w:r>
      <w:proofErr w:type="spellStart"/>
      <w:r w:rsidRPr="00D6289E">
        <w:rPr>
          <w:b/>
          <w:bCs/>
          <w:color w:val="000000"/>
          <w:spacing w:val="1"/>
          <w:u w:val="single"/>
        </w:rPr>
        <w:t>i</w:t>
      </w:r>
      <w:proofErr w:type="spellEnd"/>
      <w:r w:rsidRPr="00D6289E">
        <w:rPr>
          <w:b/>
          <w:bCs/>
          <w:color w:val="000000"/>
          <w:spacing w:val="1"/>
          <w:u w:val="single"/>
        </w:rPr>
        <w:t>)</w:t>
      </w:r>
      <w:r w:rsidR="000C2D71">
        <w:rPr>
          <w:b/>
          <w:bCs/>
          <w:color w:val="000000"/>
          <w:spacing w:val="1"/>
          <w:u w:val="single"/>
        </w:rPr>
        <w:t xml:space="preserve"> </w:t>
      </w:r>
      <w:r w:rsidRPr="00D6289E">
        <w:rPr>
          <w:b/>
          <w:bCs/>
          <w:color w:val="000000"/>
          <w:spacing w:val="1"/>
          <w:u w:val="single"/>
        </w:rPr>
        <w:t>Computer &amp; Peripherals</w:t>
      </w:r>
    </w:p>
    <w:p w:rsidR="00D6289E" w:rsidRPr="009468FE" w:rsidRDefault="00D6289E" w:rsidP="00D6289E">
      <w:pPr>
        <w:pStyle w:val="ListParagraph"/>
        <w:autoSpaceDE w:val="0"/>
        <w:autoSpaceDN w:val="0"/>
        <w:adjustRightInd w:val="0"/>
        <w:spacing w:before="120" w:line="276" w:lineRule="auto"/>
        <w:jc w:val="both"/>
        <w:rPr>
          <w:bCs/>
          <w:color w:val="000000"/>
          <w:spacing w:val="1"/>
          <w:sz w:val="22"/>
        </w:rPr>
      </w:pPr>
    </w:p>
    <w:tbl>
      <w:tblPr>
        <w:tblStyle w:val="TableGrid"/>
        <w:tblW w:w="10915" w:type="dxa"/>
        <w:tblLook w:val="04A0"/>
      </w:tblPr>
      <w:tblGrid>
        <w:gridCol w:w="573"/>
        <w:gridCol w:w="3683"/>
        <w:gridCol w:w="2089"/>
        <w:gridCol w:w="2410"/>
        <w:gridCol w:w="2160"/>
      </w:tblGrid>
      <w:tr w:rsidR="00D6289E" w:rsidRPr="00D6289E" w:rsidTr="00D6289E">
        <w:tc>
          <w:tcPr>
            <w:tcW w:w="573"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l No.</w:t>
            </w:r>
          </w:p>
        </w:tc>
        <w:tc>
          <w:tcPr>
            <w:tcW w:w="3683"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Name of the item</w:t>
            </w:r>
          </w:p>
        </w:tc>
        <w:tc>
          <w:tcPr>
            <w:tcW w:w="2089"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Specification</w:t>
            </w:r>
          </w:p>
        </w:tc>
        <w:tc>
          <w:tcPr>
            <w:tcW w:w="2410"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Brand</w:t>
            </w:r>
          </w:p>
          <w:p w:rsidR="00D6289E" w:rsidRPr="00D6289E" w:rsidRDefault="00D6289E" w:rsidP="009E7F03">
            <w:pPr>
              <w:autoSpaceDE w:val="0"/>
              <w:autoSpaceDN w:val="0"/>
              <w:adjustRightInd w:val="0"/>
              <w:spacing w:before="120"/>
              <w:jc w:val="center"/>
              <w:rPr>
                <w:b/>
                <w:bCs/>
                <w:color w:val="000000"/>
                <w:spacing w:val="1"/>
              </w:rPr>
            </w:pPr>
          </w:p>
        </w:tc>
        <w:tc>
          <w:tcPr>
            <w:tcW w:w="2160"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Quantity in Nos. Required (App.)</w:t>
            </w:r>
          </w:p>
        </w:tc>
      </w:tr>
      <w:tr w:rsidR="00A726AF" w:rsidRPr="00D6289E" w:rsidTr="00D6289E">
        <w:trPr>
          <w:trHeight w:val="1399"/>
        </w:trPr>
        <w:tc>
          <w:tcPr>
            <w:tcW w:w="573"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1</w:t>
            </w:r>
          </w:p>
        </w:tc>
        <w:tc>
          <w:tcPr>
            <w:tcW w:w="3683" w:type="dxa"/>
            <w:vAlign w:val="center"/>
          </w:tcPr>
          <w:p w:rsidR="00A726AF" w:rsidRPr="00D6289E" w:rsidRDefault="00A726AF" w:rsidP="009E7F03">
            <w:pPr>
              <w:autoSpaceDE w:val="0"/>
              <w:autoSpaceDN w:val="0"/>
              <w:adjustRightInd w:val="0"/>
              <w:spacing w:before="120"/>
              <w:jc w:val="center"/>
              <w:rPr>
                <w:color w:val="000000"/>
                <w:w w:val="108"/>
              </w:rPr>
            </w:pPr>
            <w:r w:rsidRPr="00D6289E">
              <w:rPr>
                <w:color w:val="000000"/>
                <w:w w:val="108"/>
              </w:rPr>
              <w:t xml:space="preserve">Computer system </w:t>
            </w:r>
          </w:p>
          <w:p w:rsidR="00A726AF" w:rsidRPr="00D6289E" w:rsidRDefault="00A726AF" w:rsidP="009E7F03">
            <w:pPr>
              <w:autoSpaceDE w:val="0"/>
              <w:autoSpaceDN w:val="0"/>
              <w:adjustRightInd w:val="0"/>
              <w:spacing w:before="120"/>
              <w:jc w:val="center"/>
              <w:rPr>
                <w:color w:val="000000"/>
                <w:w w:val="108"/>
              </w:rPr>
            </w:pPr>
            <w:r w:rsidRPr="00D6289E">
              <w:rPr>
                <w:color w:val="000000"/>
                <w:w w:val="108"/>
              </w:rPr>
              <w:t>(Multimedia Desktop PC with preloaded Windows 11-OS, LED Monitor, USB Mouse &amp; Keyboard &amp; other necessary Software)</w:t>
            </w:r>
          </w:p>
          <w:p w:rsidR="00A726AF" w:rsidRPr="00D6289E" w:rsidRDefault="00A726AF" w:rsidP="009E7F03">
            <w:pPr>
              <w:autoSpaceDE w:val="0"/>
              <w:autoSpaceDN w:val="0"/>
              <w:adjustRightInd w:val="0"/>
              <w:spacing w:before="120"/>
              <w:jc w:val="center"/>
              <w:rPr>
                <w:bCs/>
                <w:color w:val="000000"/>
                <w:spacing w:val="1"/>
              </w:rPr>
            </w:pPr>
          </w:p>
        </w:tc>
        <w:tc>
          <w:tcPr>
            <w:tcW w:w="2089" w:type="dxa"/>
            <w:vMerge w:val="restart"/>
            <w:vAlign w:val="center"/>
          </w:tcPr>
          <w:p w:rsidR="00A726AF" w:rsidRPr="00D6289E" w:rsidRDefault="00A726AF" w:rsidP="009E7F03">
            <w:pPr>
              <w:autoSpaceDE w:val="0"/>
              <w:autoSpaceDN w:val="0"/>
              <w:adjustRightInd w:val="0"/>
              <w:spacing w:before="120"/>
              <w:jc w:val="center"/>
              <w:rPr>
                <w:bCs/>
                <w:color w:val="000000"/>
                <w:spacing w:val="1"/>
              </w:rPr>
            </w:pPr>
            <w:r w:rsidRPr="00D6289E">
              <w:rPr>
                <w:color w:val="000000"/>
                <w:w w:val="108"/>
              </w:rPr>
              <w:t xml:space="preserve">Attached in </w:t>
            </w:r>
            <w:r w:rsidRPr="00D6289E">
              <w:rPr>
                <w:b/>
                <w:color w:val="000000"/>
                <w:w w:val="108"/>
              </w:rPr>
              <w:t>Annexure-A-I</w:t>
            </w:r>
            <w:r>
              <w:rPr>
                <w:b/>
                <w:color w:val="000000"/>
                <w:w w:val="108"/>
              </w:rPr>
              <w:t>, II, &amp; III</w:t>
            </w:r>
          </w:p>
        </w:tc>
        <w:tc>
          <w:tcPr>
            <w:tcW w:w="2410"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Any reputed brand like</w:t>
            </w:r>
          </w:p>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 xml:space="preserve">HP / DELL / Lenovo / ACER  etc. with </w:t>
            </w:r>
            <w:r>
              <w:rPr>
                <w:bCs/>
                <w:color w:val="000000"/>
                <w:spacing w:val="1"/>
              </w:rPr>
              <w:t xml:space="preserve">         </w:t>
            </w:r>
            <w:r w:rsidRPr="00D6289E">
              <w:rPr>
                <w:bCs/>
                <w:color w:val="000000"/>
                <w:spacing w:val="1"/>
              </w:rPr>
              <w:t xml:space="preserve">Wi-Fi integrated </w:t>
            </w:r>
          </w:p>
        </w:tc>
        <w:tc>
          <w:tcPr>
            <w:tcW w:w="2160"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100 Units</w:t>
            </w:r>
            <w:r w:rsidR="0005020B">
              <w:rPr>
                <w:bCs/>
                <w:color w:val="000000"/>
                <w:spacing w:val="1"/>
              </w:rPr>
              <w:t xml:space="preserve"> (10 units per school)</w:t>
            </w:r>
          </w:p>
        </w:tc>
      </w:tr>
      <w:tr w:rsidR="00A726AF" w:rsidRPr="00D6289E" w:rsidTr="00D6289E">
        <w:trPr>
          <w:trHeight w:val="1907"/>
        </w:trPr>
        <w:tc>
          <w:tcPr>
            <w:tcW w:w="573"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2</w:t>
            </w:r>
          </w:p>
        </w:tc>
        <w:tc>
          <w:tcPr>
            <w:tcW w:w="3683" w:type="dxa"/>
            <w:vAlign w:val="center"/>
          </w:tcPr>
          <w:p w:rsidR="00A726AF" w:rsidRPr="00D6289E" w:rsidRDefault="00A726AF" w:rsidP="009E7F03">
            <w:pPr>
              <w:pStyle w:val="Style"/>
              <w:tabs>
                <w:tab w:val="left" w:pos="1890"/>
              </w:tabs>
              <w:ind w:right="1"/>
              <w:jc w:val="center"/>
              <w:rPr>
                <w:color w:val="000000"/>
                <w:w w:val="108"/>
                <w:sz w:val="24"/>
              </w:rPr>
            </w:pPr>
            <w:r w:rsidRPr="00D6289E">
              <w:rPr>
                <w:color w:val="000000"/>
                <w:w w:val="108"/>
                <w:sz w:val="24"/>
              </w:rPr>
              <w:t>UPS</w:t>
            </w:r>
          </w:p>
        </w:tc>
        <w:tc>
          <w:tcPr>
            <w:tcW w:w="2089" w:type="dxa"/>
            <w:vMerge/>
            <w:vAlign w:val="center"/>
          </w:tcPr>
          <w:p w:rsidR="00A726AF" w:rsidRPr="00D6289E" w:rsidRDefault="00A726AF" w:rsidP="009E7F03">
            <w:pPr>
              <w:pStyle w:val="Style"/>
              <w:tabs>
                <w:tab w:val="left" w:pos="1890"/>
              </w:tabs>
              <w:ind w:right="1"/>
              <w:jc w:val="center"/>
              <w:rPr>
                <w:color w:val="000000"/>
                <w:w w:val="108"/>
                <w:sz w:val="24"/>
              </w:rPr>
            </w:pPr>
          </w:p>
        </w:tc>
        <w:tc>
          <w:tcPr>
            <w:tcW w:w="2410"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Any reputed brand like</w:t>
            </w:r>
          </w:p>
          <w:p w:rsidR="00A726AF" w:rsidRPr="00D6289E" w:rsidRDefault="00A726AF" w:rsidP="009E7F03">
            <w:pPr>
              <w:autoSpaceDE w:val="0"/>
              <w:autoSpaceDN w:val="0"/>
              <w:adjustRightInd w:val="0"/>
              <w:spacing w:before="120"/>
              <w:jc w:val="center"/>
              <w:rPr>
                <w:bCs/>
                <w:color w:val="000000"/>
                <w:spacing w:val="1"/>
              </w:rPr>
            </w:pPr>
            <w:proofErr w:type="spellStart"/>
            <w:r w:rsidRPr="00D6289E">
              <w:rPr>
                <w:bCs/>
                <w:color w:val="000000"/>
                <w:spacing w:val="1"/>
              </w:rPr>
              <w:t>Frontech</w:t>
            </w:r>
            <w:proofErr w:type="spellEnd"/>
            <w:r w:rsidRPr="00D6289E">
              <w:rPr>
                <w:bCs/>
                <w:color w:val="000000"/>
                <w:spacing w:val="1"/>
              </w:rPr>
              <w:t xml:space="preserve"> / </w:t>
            </w:r>
            <w:proofErr w:type="spellStart"/>
            <w:r w:rsidRPr="00D6289E">
              <w:rPr>
                <w:bCs/>
                <w:color w:val="000000"/>
                <w:spacing w:val="1"/>
              </w:rPr>
              <w:t>Zebronics</w:t>
            </w:r>
            <w:proofErr w:type="spellEnd"/>
            <w:r w:rsidRPr="00D6289E">
              <w:rPr>
                <w:bCs/>
                <w:color w:val="000000"/>
                <w:spacing w:val="1"/>
              </w:rPr>
              <w:t xml:space="preserve"> / Dell / Samsung / </w:t>
            </w:r>
            <w:r>
              <w:rPr>
                <w:bCs/>
                <w:color w:val="000000"/>
                <w:spacing w:val="1"/>
              </w:rPr>
              <w:t xml:space="preserve">         </w:t>
            </w:r>
            <w:r w:rsidRPr="00D6289E">
              <w:rPr>
                <w:bCs/>
                <w:color w:val="000000"/>
                <w:spacing w:val="1"/>
              </w:rPr>
              <w:t>V-Guard / HP / LG / Luminous / Micro-tech / Hitachi</w:t>
            </w:r>
          </w:p>
        </w:tc>
        <w:tc>
          <w:tcPr>
            <w:tcW w:w="2160"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100 units</w:t>
            </w:r>
            <w:r w:rsidR="0005020B">
              <w:rPr>
                <w:bCs/>
                <w:color w:val="000000"/>
                <w:spacing w:val="1"/>
              </w:rPr>
              <w:t xml:space="preserve"> (10 units per school)</w:t>
            </w:r>
          </w:p>
        </w:tc>
      </w:tr>
      <w:tr w:rsidR="00A726AF" w:rsidRPr="00D6289E" w:rsidTr="00D6289E">
        <w:trPr>
          <w:trHeight w:val="1907"/>
        </w:trPr>
        <w:tc>
          <w:tcPr>
            <w:tcW w:w="573"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3</w:t>
            </w:r>
          </w:p>
        </w:tc>
        <w:tc>
          <w:tcPr>
            <w:tcW w:w="3683" w:type="dxa"/>
            <w:vAlign w:val="center"/>
          </w:tcPr>
          <w:p w:rsidR="00A726AF" w:rsidRPr="00D6289E" w:rsidRDefault="00A726AF" w:rsidP="009E7F03">
            <w:pPr>
              <w:pStyle w:val="Style"/>
              <w:tabs>
                <w:tab w:val="left" w:pos="1890"/>
              </w:tabs>
              <w:ind w:right="1"/>
              <w:jc w:val="center"/>
              <w:rPr>
                <w:color w:val="000000"/>
                <w:w w:val="108"/>
                <w:sz w:val="24"/>
              </w:rPr>
            </w:pPr>
            <w:r w:rsidRPr="00D6289E">
              <w:rPr>
                <w:color w:val="000000"/>
                <w:w w:val="108"/>
                <w:sz w:val="24"/>
              </w:rPr>
              <w:t xml:space="preserve">Laser Printer-cum-Scanner, </w:t>
            </w:r>
          </w:p>
        </w:tc>
        <w:tc>
          <w:tcPr>
            <w:tcW w:w="2089" w:type="dxa"/>
            <w:vMerge/>
            <w:vAlign w:val="center"/>
          </w:tcPr>
          <w:p w:rsidR="00A726AF" w:rsidRPr="00D6289E" w:rsidRDefault="00A726AF" w:rsidP="00A726AF">
            <w:pPr>
              <w:pStyle w:val="Style"/>
              <w:tabs>
                <w:tab w:val="left" w:pos="1890"/>
              </w:tabs>
              <w:ind w:right="1"/>
              <w:jc w:val="center"/>
              <w:rPr>
                <w:color w:val="000000"/>
                <w:w w:val="108"/>
                <w:sz w:val="24"/>
              </w:rPr>
            </w:pPr>
          </w:p>
        </w:tc>
        <w:tc>
          <w:tcPr>
            <w:tcW w:w="2410" w:type="dxa"/>
            <w:vAlign w:val="center"/>
          </w:tcPr>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Any reputed brand like</w:t>
            </w:r>
          </w:p>
          <w:p w:rsidR="00A726AF" w:rsidRPr="00D6289E" w:rsidRDefault="00A726AF" w:rsidP="009E7F03">
            <w:pPr>
              <w:autoSpaceDE w:val="0"/>
              <w:autoSpaceDN w:val="0"/>
              <w:adjustRightInd w:val="0"/>
              <w:spacing w:before="120"/>
              <w:jc w:val="center"/>
              <w:rPr>
                <w:bCs/>
                <w:color w:val="000000"/>
                <w:spacing w:val="1"/>
              </w:rPr>
            </w:pPr>
            <w:r w:rsidRPr="00D6289E">
              <w:rPr>
                <w:bCs/>
                <w:color w:val="000000"/>
                <w:spacing w:val="1"/>
              </w:rPr>
              <w:t>Cannon / HP / Epson / Dell / Samsung etc.</w:t>
            </w:r>
          </w:p>
        </w:tc>
        <w:tc>
          <w:tcPr>
            <w:tcW w:w="2160" w:type="dxa"/>
            <w:vAlign w:val="center"/>
          </w:tcPr>
          <w:p w:rsidR="00A726AF" w:rsidRPr="00D6289E" w:rsidRDefault="00A726AF" w:rsidP="0005020B">
            <w:pPr>
              <w:autoSpaceDE w:val="0"/>
              <w:autoSpaceDN w:val="0"/>
              <w:adjustRightInd w:val="0"/>
              <w:spacing w:before="120"/>
              <w:jc w:val="center"/>
              <w:rPr>
                <w:bCs/>
                <w:color w:val="000000"/>
                <w:spacing w:val="1"/>
              </w:rPr>
            </w:pPr>
            <w:r w:rsidRPr="00D6289E">
              <w:rPr>
                <w:bCs/>
                <w:color w:val="000000"/>
                <w:spacing w:val="1"/>
              </w:rPr>
              <w:t>10 units</w:t>
            </w:r>
            <w:r w:rsidR="0005020B">
              <w:rPr>
                <w:bCs/>
                <w:color w:val="000000"/>
                <w:spacing w:val="1"/>
              </w:rPr>
              <w:t xml:space="preserve"> (1 unit per school)</w:t>
            </w:r>
          </w:p>
        </w:tc>
      </w:tr>
    </w:tbl>
    <w:p w:rsidR="00D6289E" w:rsidRPr="009468FE" w:rsidRDefault="00D6289E" w:rsidP="00D6289E">
      <w:pPr>
        <w:autoSpaceDE w:val="0"/>
        <w:autoSpaceDN w:val="0"/>
        <w:adjustRightInd w:val="0"/>
        <w:spacing w:before="120" w:line="276" w:lineRule="auto"/>
        <w:jc w:val="both"/>
        <w:rPr>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2B0987" w:rsidP="002B0987">
      <w:pPr>
        <w:pStyle w:val="ListParagraph"/>
        <w:autoSpaceDE w:val="0"/>
        <w:autoSpaceDN w:val="0"/>
        <w:adjustRightInd w:val="0"/>
        <w:spacing w:before="120" w:line="276" w:lineRule="auto"/>
        <w:ind w:left="0"/>
        <w:jc w:val="both"/>
        <w:rPr>
          <w:b/>
          <w:bCs/>
          <w:color w:val="000000"/>
          <w:spacing w:val="1"/>
          <w:sz w:val="22"/>
        </w:rPr>
      </w:pPr>
    </w:p>
    <w:p w:rsidR="002B0987" w:rsidRDefault="00DC40C1" w:rsidP="00863CD3">
      <w:pPr>
        <w:pStyle w:val="ListParagraph"/>
        <w:autoSpaceDE w:val="0"/>
        <w:autoSpaceDN w:val="0"/>
        <w:adjustRightInd w:val="0"/>
        <w:spacing w:before="120" w:line="276" w:lineRule="auto"/>
        <w:ind w:left="0"/>
        <w:jc w:val="right"/>
        <w:rPr>
          <w:b/>
          <w:bCs/>
          <w:color w:val="000000"/>
          <w:spacing w:val="1"/>
          <w:sz w:val="22"/>
        </w:rPr>
      </w:pPr>
      <w:r>
        <w:rPr>
          <w:b/>
          <w:bCs/>
          <w:color w:val="000000"/>
          <w:spacing w:val="1"/>
          <w:sz w:val="22"/>
        </w:rPr>
        <w:lastRenderedPageBreak/>
        <w:t>Annexure-A-I</w:t>
      </w:r>
    </w:p>
    <w:tbl>
      <w:tblPr>
        <w:tblpPr w:leftFromText="180" w:rightFromText="180" w:vertAnchor="text" w:horzAnchor="margin" w:tblpY="214"/>
        <w:tblW w:w="10065" w:type="dxa"/>
        <w:tblLook w:val="04A0"/>
      </w:tblPr>
      <w:tblGrid>
        <w:gridCol w:w="2552"/>
        <w:gridCol w:w="7513"/>
      </w:tblGrid>
      <w:tr w:rsidR="002B0987" w:rsidRPr="00343A25" w:rsidTr="002B0987">
        <w:trPr>
          <w:trHeight w:val="375"/>
        </w:trPr>
        <w:tc>
          <w:tcPr>
            <w:tcW w:w="1006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2B0987" w:rsidRPr="00343A25" w:rsidRDefault="002B0987" w:rsidP="002B0987">
            <w:pPr>
              <w:pStyle w:val="ListParagraph"/>
              <w:numPr>
                <w:ilvl w:val="0"/>
                <w:numId w:val="15"/>
              </w:numPr>
              <w:jc w:val="center"/>
              <w:rPr>
                <w:b/>
                <w:bCs/>
                <w:sz w:val="18"/>
                <w:szCs w:val="28"/>
                <w:lang w:eastAsia="en-IN"/>
              </w:rPr>
            </w:pPr>
            <w:r w:rsidRPr="00343A25">
              <w:rPr>
                <w:b/>
                <w:bCs/>
                <w:sz w:val="18"/>
                <w:szCs w:val="28"/>
                <w:lang w:eastAsia="en-IN"/>
              </w:rPr>
              <w:t>Technical Specification of Computer system</w:t>
            </w:r>
          </w:p>
        </w:tc>
      </w:tr>
      <w:tr w:rsidR="002B0987" w:rsidRPr="00343A25" w:rsidTr="002B0987">
        <w:trPr>
          <w:trHeight w:val="175"/>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0987" w:rsidRPr="00343A25" w:rsidRDefault="002B0987" w:rsidP="002B0987">
            <w:pPr>
              <w:rPr>
                <w:b/>
                <w:bCs/>
                <w:sz w:val="18"/>
                <w:szCs w:val="28"/>
                <w:lang w:eastAsia="en-IN"/>
              </w:rPr>
            </w:pPr>
            <w:r w:rsidRPr="00343A25">
              <w:rPr>
                <w:b/>
                <w:bCs/>
                <w:sz w:val="18"/>
                <w:szCs w:val="28"/>
                <w:lang w:eastAsia="en-IN"/>
              </w:rPr>
              <w:t>Parameters</w:t>
            </w:r>
          </w:p>
        </w:tc>
        <w:tc>
          <w:tcPr>
            <w:tcW w:w="7513" w:type="dxa"/>
            <w:tcBorders>
              <w:top w:val="single" w:sz="4" w:space="0" w:color="auto"/>
              <w:left w:val="nil"/>
              <w:bottom w:val="single" w:sz="4" w:space="0" w:color="auto"/>
              <w:right w:val="single" w:sz="4" w:space="0" w:color="auto"/>
            </w:tcBorders>
            <w:shd w:val="clear" w:color="000000" w:fill="FFFFFF"/>
            <w:noWrap/>
            <w:vAlign w:val="bottom"/>
            <w:hideMark/>
          </w:tcPr>
          <w:p w:rsidR="002B0987" w:rsidRPr="00343A25" w:rsidRDefault="002B0987" w:rsidP="002B0987">
            <w:pPr>
              <w:rPr>
                <w:b/>
                <w:bCs/>
                <w:sz w:val="18"/>
                <w:szCs w:val="28"/>
                <w:lang w:eastAsia="en-IN"/>
              </w:rPr>
            </w:pPr>
            <w:r w:rsidRPr="00343A25">
              <w:rPr>
                <w:b/>
                <w:bCs/>
                <w:sz w:val="18"/>
                <w:szCs w:val="28"/>
                <w:lang w:eastAsia="en-IN"/>
              </w:rPr>
              <w:t>Specification</w:t>
            </w:r>
          </w:p>
        </w:tc>
      </w:tr>
      <w:tr w:rsidR="002B0987" w:rsidRPr="00343A25" w:rsidTr="002B0987">
        <w:trPr>
          <w:trHeight w:val="94"/>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Processor</w:t>
            </w:r>
          </w:p>
        </w:tc>
        <w:tc>
          <w:tcPr>
            <w:tcW w:w="7513" w:type="dxa"/>
            <w:tcBorders>
              <w:top w:val="nil"/>
              <w:left w:val="nil"/>
              <w:bottom w:val="single" w:sz="4" w:space="0" w:color="auto"/>
              <w:right w:val="single" w:sz="4" w:space="0" w:color="auto"/>
            </w:tcBorders>
            <w:shd w:val="clear" w:color="000000" w:fill="FFFFFF"/>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Intel® Core™ i3-12100, 4C (4P + 0E) / 8T, P-core 3.3 / 4.3GHz, 12MB</w:t>
            </w:r>
          </w:p>
        </w:tc>
      </w:tr>
      <w:tr w:rsidR="002B0987" w:rsidRPr="00343A25" w:rsidTr="002B0987">
        <w:trPr>
          <w:trHeight w:val="168"/>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Graphics</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7B35B0" w:rsidRDefault="002B0987" w:rsidP="002B0987">
            <w:pPr>
              <w:rPr>
                <w:color w:val="000000" w:themeColor="text1"/>
                <w:sz w:val="18"/>
                <w:lang w:eastAsia="en-IN"/>
              </w:rPr>
            </w:pPr>
            <w:r w:rsidRPr="007B35B0">
              <w:rPr>
                <w:color w:val="000000" w:themeColor="text1"/>
                <w:sz w:val="18"/>
                <w:lang w:eastAsia="en-IN"/>
              </w:rPr>
              <w:t>Integrated Intel® UHD Graphics 730</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Chipset</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7B35B0" w:rsidRDefault="002B0987" w:rsidP="002B0987">
            <w:pPr>
              <w:rPr>
                <w:color w:val="000000" w:themeColor="text1"/>
                <w:sz w:val="18"/>
                <w:lang w:eastAsia="en-IN"/>
              </w:rPr>
            </w:pPr>
            <w:r w:rsidRPr="007B35B0">
              <w:rPr>
                <w:color w:val="000000" w:themeColor="text1"/>
                <w:sz w:val="18"/>
                <w:lang w:eastAsia="en-IN"/>
              </w:rPr>
              <w:t>Intel® B660 Chipset</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Memory</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1x 8GB UDIMM DDR4-3200</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Memory Slots</w:t>
            </w:r>
          </w:p>
        </w:tc>
        <w:tc>
          <w:tcPr>
            <w:tcW w:w="7513" w:type="dxa"/>
            <w:tcBorders>
              <w:top w:val="nil"/>
              <w:left w:val="nil"/>
              <w:bottom w:val="single" w:sz="4" w:space="0" w:color="auto"/>
              <w:right w:val="single" w:sz="4" w:space="0" w:color="auto"/>
            </w:tcBorders>
            <w:shd w:val="clear" w:color="000000" w:fill="FFFFFF"/>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Two DDR4 UDIMM slots, dual-channel capable</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Max Memory</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Up to 32GB DDR4-3200</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Storage</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 xml:space="preserve">512GB SSD M.2 2280 </w:t>
            </w:r>
            <w:proofErr w:type="spellStart"/>
            <w:r w:rsidRPr="007B35B0">
              <w:rPr>
                <w:color w:val="000000" w:themeColor="text1"/>
                <w:sz w:val="18"/>
                <w:lang w:eastAsia="en-IN"/>
              </w:rPr>
              <w:t>PCIe</w:t>
            </w:r>
            <w:proofErr w:type="spellEnd"/>
            <w:r w:rsidRPr="007B35B0">
              <w:rPr>
                <w:color w:val="000000" w:themeColor="text1"/>
                <w:sz w:val="18"/>
                <w:lang w:eastAsia="en-IN"/>
              </w:rPr>
              <w:t xml:space="preserve">® 3.0x4 </w:t>
            </w:r>
            <w:proofErr w:type="spellStart"/>
            <w:r w:rsidRPr="007B35B0">
              <w:rPr>
                <w:color w:val="000000" w:themeColor="text1"/>
                <w:sz w:val="18"/>
                <w:lang w:eastAsia="en-IN"/>
              </w:rPr>
              <w:t>NVMe</w:t>
            </w:r>
            <w:proofErr w:type="spellEnd"/>
            <w:r w:rsidRPr="007B35B0">
              <w:rPr>
                <w:color w:val="000000" w:themeColor="text1"/>
                <w:sz w:val="18"/>
                <w:lang w:eastAsia="en-IN"/>
              </w:rPr>
              <w:t xml:space="preserve">® + 512GB SSD on </w:t>
            </w:r>
            <w:proofErr w:type="spellStart"/>
            <w:r w:rsidRPr="007B35B0">
              <w:rPr>
                <w:color w:val="000000" w:themeColor="text1"/>
                <w:sz w:val="18"/>
                <w:lang w:eastAsia="en-IN"/>
              </w:rPr>
              <w:t>Sata</w:t>
            </w:r>
            <w:proofErr w:type="spellEnd"/>
            <w:r w:rsidRPr="007B35B0">
              <w:rPr>
                <w:color w:val="000000" w:themeColor="text1"/>
                <w:sz w:val="18"/>
                <w:lang w:eastAsia="en-IN"/>
              </w:rPr>
              <w:t>, 1 TB, Network</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Storage Support</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Up to two drives, 1x 3.5" HDD + 1x M.2 SSD</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 </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3.5" HDD up to 2TB</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 </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M.2 SSD up to 1TB</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bottom"/>
            <w:hideMark/>
          </w:tcPr>
          <w:p w:rsidR="002B0987" w:rsidRPr="00343A25" w:rsidRDefault="002B0987" w:rsidP="002B0987">
            <w:pPr>
              <w:rPr>
                <w:sz w:val="18"/>
                <w:lang w:eastAsia="en-IN"/>
              </w:rPr>
            </w:pPr>
            <w:r w:rsidRPr="00343A25">
              <w:rPr>
                <w:sz w:val="18"/>
                <w:lang w:eastAsia="en-IN"/>
              </w:rPr>
              <w:t>Ethernet</w:t>
            </w:r>
            <w:r>
              <w:rPr>
                <w:sz w:val="18"/>
                <w:lang w:eastAsia="en-IN"/>
              </w:rPr>
              <w:t xml:space="preserve"> (Interface)</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6421D7" w:rsidRDefault="002B0987" w:rsidP="002B0987">
            <w:pPr>
              <w:rPr>
                <w:color w:val="FF0000"/>
                <w:sz w:val="18"/>
                <w:lang w:eastAsia="en-IN"/>
              </w:rPr>
            </w:pPr>
            <w:r w:rsidRPr="006421D7">
              <w:rPr>
                <w:color w:val="000000" w:themeColor="text1"/>
                <w:sz w:val="18"/>
                <w:lang w:eastAsia="en-IN"/>
              </w:rPr>
              <w:t>Integrated 10/100</w:t>
            </w:r>
            <w:r w:rsidRPr="007B35B0">
              <w:rPr>
                <w:color w:val="000000" w:themeColor="text1"/>
                <w:sz w:val="18"/>
                <w:lang w:eastAsia="en-IN"/>
              </w:rPr>
              <w:t xml:space="preserve">/ 1000 </w:t>
            </w:r>
            <w:proofErr w:type="spellStart"/>
            <w:r w:rsidRPr="007B35B0">
              <w:rPr>
                <w:color w:val="000000" w:themeColor="text1"/>
                <w:sz w:val="18"/>
                <w:lang w:eastAsia="en-IN"/>
              </w:rPr>
              <w:t>GbE</w:t>
            </w:r>
            <w:proofErr w:type="spellEnd"/>
            <w:r w:rsidRPr="007B35B0">
              <w:rPr>
                <w:color w:val="000000" w:themeColor="text1"/>
                <w:sz w:val="18"/>
                <w:lang w:eastAsia="en-IN"/>
              </w:rPr>
              <w:t xml:space="preserve"> LAN</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bottom"/>
            <w:hideMark/>
          </w:tcPr>
          <w:p w:rsidR="002B0987" w:rsidRPr="00343A25" w:rsidRDefault="002B0987" w:rsidP="002B0987">
            <w:pPr>
              <w:rPr>
                <w:sz w:val="18"/>
                <w:lang w:eastAsia="en-IN"/>
              </w:rPr>
            </w:pPr>
            <w:r>
              <w:rPr>
                <w:sz w:val="18"/>
                <w:lang w:eastAsia="en-IN"/>
              </w:rPr>
              <w:t>Wireless</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6421D7" w:rsidRDefault="002B0987" w:rsidP="002B0987">
            <w:pPr>
              <w:rPr>
                <w:color w:val="000000" w:themeColor="text1"/>
                <w:sz w:val="18"/>
                <w:lang w:eastAsia="en-IN"/>
              </w:rPr>
            </w:pPr>
            <w:r>
              <w:rPr>
                <w:color w:val="000000" w:themeColor="text1"/>
                <w:sz w:val="18"/>
                <w:lang w:eastAsia="en-IN"/>
              </w:rPr>
              <w:t xml:space="preserve">802.11b/g/n (1x1), Ports-USB 3.0 (2 Nos.) , </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WLAN + Bluetooth®</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Wi-Fi® 6, 11ax 2x2 + BT5.1</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7B35B0" w:rsidRDefault="002B0987" w:rsidP="002B0987">
            <w:pPr>
              <w:rPr>
                <w:b/>
                <w:bCs/>
                <w:color w:val="000000" w:themeColor="text1"/>
                <w:sz w:val="18"/>
                <w:lang w:eastAsia="en-IN"/>
              </w:rPr>
            </w:pPr>
            <w:r w:rsidRPr="007B35B0">
              <w:rPr>
                <w:color w:val="000000" w:themeColor="text1"/>
                <w:sz w:val="18"/>
                <w:lang w:eastAsia="en-IN"/>
              </w:rPr>
              <w:t>Optical DVD Burner</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Pr>
                <w:color w:val="000000" w:themeColor="text1"/>
                <w:sz w:val="18"/>
                <w:lang w:eastAsia="en-IN"/>
              </w:rPr>
              <w:t>External (Optional)</w:t>
            </w:r>
          </w:p>
        </w:tc>
      </w:tr>
      <w:tr w:rsidR="002B0987" w:rsidRPr="00343A25" w:rsidTr="002B0987">
        <w:trPr>
          <w:trHeight w:val="630"/>
        </w:trPr>
        <w:tc>
          <w:tcPr>
            <w:tcW w:w="25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Front Ports</w:t>
            </w:r>
          </w:p>
        </w:tc>
        <w:tc>
          <w:tcPr>
            <w:tcW w:w="7513" w:type="dxa"/>
            <w:tcBorders>
              <w:top w:val="nil"/>
              <w:left w:val="nil"/>
              <w:bottom w:val="single" w:sz="4" w:space="0" w:color="auto"/>
              <w:right w:val="single" w:sz="4" w:space="0" w:color="auto"/>
            </w:tcBorders>
            <w:shd w:val="clear" w:color="000000" w:fill="FFFFFF"/>
            <w:vAlign w:val="center"/>
            <w:hideMark/>
          </w:tcPr>
          <w:p w:rsidR="002B0987" w:rsidRPr="00343A25" w:rsidRDefault="002B0987" w:rsidP="002B0987">
            <w:pPr>
              <w:rPr>
                <w:sz w:val="18"/>
                <w:lang w:eastAsia="en-IN"/>
              </w:rPr>
            </w:pPr>
            <w:r w:rsidRPr="00343A25">
              <w:rPr>
                <w:sz w:val="18"/>
                <w:lang w:eastAsia="en-IN"/>
              </w:rPr>
              <w:t>•    1x USB-C® 3.2 Gen 1 (support data transfer and 5V@3A charging)</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    2x USB 3.2 Gen 1</w:t>
            </w:r>
          </w:p>
        </w:tc>
      </w:tr>
      <w:tr w:rsidR="002B0987" w:rsidRPr="00343A25" w:rsidTr="002B0987">
        <w:trPr>
          <w:trHeight w:val="300"/>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    1x headphone / microphone combo jack (3.5mm)</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    1x microphone (3.5mm)</w:t>
            </w:r>
          </w:p>
        </w:tc>
      </w:tr>
      <w:tr w:rsidR="002B0987" w:rsidRPr="00343A25" w:rsidTr="002B0987">
        <w:trPr>
          <w:trHeight w:val="315"/>
        </w:trPr>
        <w:tc>
          <w:tcPr>
            <w:tcW w:w="25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Rear Ports</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    2x USB 2.0</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7B35B0" w:rsidRDefault="002B0987" w:rsidP="002B0987">
            <w:pPr>
              <w:rPr>
                <w:color w:val="000000" w:themeColor="text1"/>
                <w:sz w:val="18"/>
                <w:lang w:eastAsia="en-IN"/>
              </w:rPr>
            </w:pPr>
            <w:r w:rsidRPr="007B35B0">
              <w:rPr>
                <w:color w:val="000000" w:themeColor="text1"/>
                <w:sz w:val="18"/>
                <w:lang w:eastAsia="en-IN"/>
              </w:rPr>
              <w:t>•    2x USB 3.2 Gen 1</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1x HDMI® 1.4</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1x VGA</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1x Ethernet (RJ-45)</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1x power connector</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Audio Chip</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xml:space="preserve">High Definition (HD) Audio, </w:t>
            </w:r>
            <w:proofErr w:type="spellStart"/>
            <w:r w:rsidRPr="00343A25">
              <w:rPr>
                <w:sz w:val="18"/>
                <w:lang w:eastAsia="en-IN"/>
              </w:rPr>
              <w:t>Realtek</w:t>
            </w:r>
            <w:proofErr w:type="spellEnd"/>
            <w:r w:rsidRPr="00343A25">
              <w:rPr>
                <w:sz w:val="18"/>
                <w:lang w:eastAsia="en-IN"/>
              </w:rPr>
              <w:t>® ALC623-CG codec</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Power Supply</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260W 85%</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Keyboard</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USB Calliope Keyboard, Black, English (IN)</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Mouse</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USB Calliope Mouse, Black</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Expansion Slots</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Two M.2 slots (one for WLAN, one for SSD)</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 xml:space="preserve">Dimensions </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343A25" w:rsidRDefault="002B0987" w:rsidP="002B0987">
            <w:pPr>
              <w:rPr>
                <w:sz w:val="18"/>
                <w:lang w:eastAsia="en-IN"/>
              </w:rPr>
            </w:pPr>
            <w:r w:rsidRPr="00343A25">
              <w:rPr>
                <w:sz w:val="18"/>
                <w:lang w:eastAsia="en-IN"/>
              </w:rPr>
              <w:t>8.3 Litter Cabinet</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Weight</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343A25" w:rsidRDefault="002B0987" w:rsidP="002B0987">
            <w:pPr>
              <w:rPr>
                <w:sz w:val="18"/>
                <w:lang w:eastAsia="en-IN"/>
              </w:rPr>
            </w:pPr>
            <w:r w:rsidRPr="00343A25">
              <w:rPr>
                <w:sz w:val="18"/>
                <w:lang w:eastAsia="en-IN"/>
              </w:rPr>
              <w:t>Maximum 6.3 Kg</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Case Color</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Cloud Grey</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Security Chip</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Firmware TPM 2.0 integrated in chipset</w:t>
            </w:r>
          </w:p>
        </w:tc>
      </w:tr>
      <w:tr w:rsidR="002B0987" w:rsidRPr="00343A25" w:rsidTr="002B0987">
        <w:trPr>
          <w:trHeight w:val="315"/>
        </w:trPr>
        <w:tc>
          <w:tcPr>
            <w:tcW w:w="25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Green Certifications</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xml:space="preserve">•    </w:t>
            </w:r>
            <w:proofErr w:type="spellStart"/>
            <w:r w:rsidRPr="00343A25">
              <w:rPr>
                <w:sz w:val="18"/>
                <w:lang w:eastAsia="en-IN"/>
              </w:rPr>
              <w:t>ErP</w:t>
            </w:r>
            <w:proofErr w:type="spellEnd"/>
            <w:r w:rsidRPr="00343A25">
              <w:rPr>
                <w:sz w:val="18"/>
                <w:lang w:eastAsia="en-IN"/>
              </w:rPr>
              <w:t xml:space="preserve"> Lot 3</w:t>
            </w:r>
          </w:p>
        </w:tc>
      </w:tr>
      <w:tr w:rsidR="002B0987" w:rsidRPr="00343A25" w:rsidTr="002B0987">
        <w:trPr>
          <w:trHeight w:val="315"/>
        </w:trPr>
        <w:tc>
          <w:tcPr>
            <w:tcW w:w="2552" w:type="dxa"/>
            <w:vMerge/>
            <w:tcBorders>
              <w:top w:val="nil"/>
              <w:left w:val="single" w:sz="4" w:space="0" w:color="auto"/>
              <w:bottom w:val="single" w:sz="4" w:space="0" w:color="auto"/>
              <w:right w:val="single" w:sz="4" w:space="0" w:color="auto"/>
            </w:tcBorders>
            <w:vAlign w:val="center"/>
            <w:hideMark/>
          </w:tcPr>
          <w:p w:rsidR="002B0987" w:rsidRPr="00343A25" w:rsidRDefault="002B0987" w:rsidP="002B0987">
            <w:pPr>
              <w:rPr>
                <w:b/>
                <w:bCs/>
                <w:sz w:val="18"/>
                <w:lang w:eastAsia="en-IN"/>
              </w:rPr>
            </w:pP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xml:space="preserve">•    </w:t>
            </w:r>
            <w:proofErr w:type="spellStart"/>
            <w:r w:rsidRPr="00343A25">
              <w:rPr>
                <w:sz w:val="18"/>
                <w:lang w:eastAsia="en-IN"/>
              </w:rPr>
              <w:t>RoHS</w:t>
            </w:r>
            <w:proofErr w:type="spellEnd"/>
            <w:r w:rsidRPr="00343A25">
              <w:rPr>
                <w:sz w:val="18"/>
                <w:lang w:eastAsia="en-IN"/>
              </w:rPr>
              <w:t xml:space="preserve"> compliant</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Warranty</w:t>
            </w:r>
          </w:p>
        </w:tc>
        <w:tc>
          <w:tcPr>
            <w:tcW w:w="7513" w:type="dxa"/>
            <w:tcBorders>
              <w:top w:val="nil"/>
              <w:left w:val="nil"/>
              <w:bottom w:val="single" w:sz="4" w:space="0" w:color="auto"/>
              <w:right w:val="single" w:sz="4" w:space="0" w:color="auto"/>
            </w:tcBorders>
            <w:shd w:val="clear" w:color="000000" w:fill="FFFFFF"/>
            <w:noWrap/>
            <w:vAlign w:val="bottom"/>
            <w:hideMark/>
          </w:tcPr>
          <w:p w:rsidR="002B0987" w:rsidRPr="00343A25" w:rsidRDefault="002B0987" w:rsidP="002B0987">
            <w:pPr>
              <w:rPr>
                <w:sz w:val="18"/>
                <w:lang w:eastAsia="en-IN"/>
              </w:rPr>
            </w:pPr>
            <w:r w:rsidRPr="00343A25">
              <w:rPr>
                <w:sz w:val="18"/>
                <w:lang w:eastAsia="en-IN"/>
              </w:rPr>
              <w:t>3 Years Onsite</w:t>
            </w:r>
          </w:p>
        </w:tc>
      </w:tr>
      <w:tr w:rsidR="002B0987" w:rsidRPr="00343A25" w:rsidTr="002B0987">
        <w:trPr>
          <w:trHeight w:val="31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Operating System</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Windows® 11 Home Single Language, English, Factory Loaded</w:t>
            </w:r>
          </w:p>
        </w:tc>
      </w:tr>
      <w:tr w:rsidR="002B0987" w:rsidRPr="00343A25" w:rsidTr="002B0987">
        <w:trPr>
          <w:trHeight w:val="259"/>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Bundled Software</w:t>
            </w:r>
          </w:p>
        </w:tc>
        <w:tc>
          <w:tcPr>
            <w:tcW w:w="7513" w:type="dxa"/>
            <w:tcBorders>
              <w:top w:val="nil"/>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 Office Home &amp; Student 2021, Factory Loaded</w:t>
            </w:r>
          </w:p>
        </w:tc>
      </w:tr>
      <w:tr w:rsidR="002B0987" w:rsidRPr="00343A25" w:rsidTr="002B0987">
        <w:trPr>
          <w:trHeight w:val="1037"/>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0987" w:rsidRPr="00343A25" w:rsidRDefault="002B0987" w:rsidP="002B0987">
            <w:pPr>
              <w:rPr>
                <w:b/>
                <w:bCs/>
                <w:sz w:val="18"/>
                <w:lang w:eastAsia="en-IN"/>
              </w:rPr>
            </w:pPr>
            <w:r w:rsidRPr="00343A25">
              <w:rPr>
                <w:b/>
                <w:bCs/>
                <w:sz w:val="18"/>
                <w:lang w:eastAsia="en-IN"/>
              </w:rPr>
              <w:t>Protection Software</w:t>
            </w:r>
          </w:p>
        </w:tc>
        <w:tc>
          <w:tcPr>
            <w:tcW w:w="75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B0987" w:rsidRPr="00343A25" w:rsidRDefault="002B0987" w:rsidP="002B0987">
            <w:pPr>
              <w:spacing w:after="240"/>
              <w:jc w:val="both"/>
              <w:rPr>
                <w:sz w:val="18"/>
                <w:lang w:eastAsia="en-IN"/>
              </w:rPr>
            </w:pPr>
            <w:r w:rsidRPr="00343A25">
              <w:rPr>
                <w:sz w:val="18"/>
                <w:lang w:eastAsia="en-IN"/>
              </w:rPr>
              <w:t xml:space="preserve">Solution must have Vulnerability Scan, Boot Time Scan, Data backup and restore, Application Control, Internet Browsing Control, Safe Mode Protection, Hijack Restore, PC tuner, Data theft </w:t>
            </w:r>
            <w:proofErr w:type="spellStart"/>
            <w:r w:rsidRPr="00343A25">
              <w:rPr>
                <w:sz w:val="18"/>
                <w:lang w:eastAsia="en-IN"/>
              </w:rPr>
              <w:t>Pritection</w:t>
            </w:r>
            <w:proofErr w:type="spellEnd"/>
            <w:r w:rsidRPr="00343A25">
              <w:rPr>
                <w:sz w:val="18"/>
                <w:lang w:eastAsia="en-IN"/>
              </w:rPr>
              <w:t>, Safe Banking, Browser Sandbox, Track your device, Create Emergency Disc, Screen Locker Protection , IDS/IPS and Customizable data backup feature. ISO 27001 &amp; ISO 20000 certified Technical Support.</w:t>
            </w:r>
          </w:p>
        </w:tc>
      </w:tr>
      <w:tr w:rsidR="002B0987" w:rsidRPr="00343A25" w:rsidTr="002B0987">
        <w:trPr>
          <w:trHeight w:val="352"/>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0987" w:rsidRPr="00343A25" w:rsidRDefault="002B0987" w:rsidP="002B0987">
            <w:pPr>
              <w:rPr>
                <w:b/>
                <w:bCs/>
                <w:sz w:val="18"/>
                <w:lang w:eastAsia="en-IN"/>
              </w:rPr>
            </w:pPr>
            <w:r w:rsidRPr="00343A25">
              <w:rPr>
                <w:b/>
                <w:bCs/>
                <w:sz w:val="18"/>
                <w:lang w:eastAsia="en-IN"/>
              </w:rPr>
              <w:t>Protection Software Duration</w:t>
            </w:r>
          </w:p>
        </w:tc>
        <w:tc>
          <w:tcPr>
            <w:tcW w:w="7513" w:type="dxa"/>
            <w:tcBorders>
              <w:top w:val="single" w:sz="4" w:space="0" w:color="auto"/>
              <w:left w:val="nil"/>
              <w:bottom w:val="single" w:sz="4" w:space="0" w:color="auto"/>
              <w:right w:val="single" w:sz="4" w:space="0" w:color="auto"/>
            </w:tcBorders>
            <w:shd w:val="clear" w:color="000000" w:fill="FFFFFF"/>
            <w:noWrap/>
            <w:vAlign w:val="center"/>
            <w:hideMark/>
          </w:tcPr>
          <w:p w:rsidR="002B0987" w:rsidRPr="00343A25" w:rsidRDefault="002B0987" w:rsidP="002B0987">
            <w:pPr>
              <w:rPr>
                <w:sz w:val="18"/>
                <w:lang w:eastAsia="en-IN"/>
              </w:rPr>
            </w:pPr>
            <w:r w:rsidRPr="00343A25">
              <w:rPr>
                <w:sz w:val="18"/>
                <w:lang w:eastAsia="en-IN"/>
              </w:rPr>
              <w:t>3 Years</w:t>
            </w:r>
          </w:p>
        </w:tc>
      </w:tr>
    </w:tbl>
    <w:p w:rsidR="006421D7" w:rsidRPr="00343A25" w:rsidRDefault="00D6289E" w:rsidP="002B0987">
      <w:pPr>
        <w:pStyle w:val="ListParagraph"/>
        <w:autoSpaceDE w:val="0"/>
        <w:autoSpaceDN w:val="0"/>
        <w:adjustRightInd w:val="0"/>
        <w:spacing w:before="120" w:line="276" w:lineRule="auto"/>
        <w:ind w:left="0"/>
        <w:jc w:val="both"/>
        <w:rPr>
          <w:b/>
          <w:bCs/>
          <w:sz w:val="18"/>
          <w:szCs w:val="28"/>
        </w:rPr>
      </w:pPr>
      <w:r>
        <w:rPr>
          <w:bCs/>
          <w:color w:val="000000"/>
          <w:spacing w:val="1"/>
        </w:rPr>
        <w:lastRenderedPageBreak/>
        <w:t xml:space="preserve">                                                                                                                       </w:t>
      </w:r>
      <w:r>
        <w:rPr>
          <w:b/>
          <w:sz w:val="28"/>
          <w:szCs w:val="28"/>
        </w:rPr>
        <w:t xml:space="preserve">                                                                                   </w:t>
      </w:r>
    </w:p>
    <w:p w:rsidR="00D6289E" w:rsidRPr="00343A25" w:rsidRDefault="00D6289E" w:rsidP="00D6289E">
      <w:pPr>
        <w:ind w:left="6480"/>
        <w:rPr>
          <w:b/>
          <w:bCs/>
          <w:sz w:val="18"/>
          <w:szCs w:val="28"/>
        </w:rPr>
      </w:pPr>
    </w:p>
    <w:p w:rsidR="00D6289E" w:rsidRPr="00C11919" w:rsidRDefault="00D6289E" w:rsidP="00D6289E">
      <w:pPr>
        <w:rPr>
          <w:b/>
          <w:sz w:val="28"/>
          <w:szCs w:val="28"/>
        </w:rPr>
      </w:pPr>
      <w:r>
        <w:rPr>
          <w:b/>
          <w:sz w:val="28"/>
          <w:szCs w:val="28"/>
        </w:rPr>
        <w:t xml:space="preserve">                                                                                                                            </w:t>
      </w:r>
      <w:r w:rsidR="00A726AF" w:rsidRPr="00343A25">
        <w:rPr>
          <w:b/>
          <w:bCs/>
          <w:sz w:val="22"/>
          <w:szCs w:val="28"/>
        </w:rPr>
        <w:t>Annexure-A-I</w:t>
      </w:r>
      <w:r w:rsidR="00A726AF">
        <w:rPr>
          <w:b/>
          <w:bCs/>
          <w:sz w:val="22"/>
          <w:szCs w:val="28"/>
        </w:rPr>
        <w:t>I</w:t>
      </w:r>
    </w:p>
    <w:tbl>
      <w:tblPr>
        <w:tblpPr w:leftFromText="180" w:rightFromText="180" w:vertAnchor="text" w:horzAnchor="margin" w:tblpY="42"/>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70"/>
        <w:gridCol w:w="7428"/>
      </w:tblGrid>
      <w:tr w:rsidR="00D6289E" w:rsidRPr="00C11919" w:rsidTr="009E7F03">
        <w:trPr>
          <w:trHeight w:val="375"/>
        </w:trPr>
        <w:tc>
          <w:tcPr>
            <w:tcW w:w="10598" w:type="dxa"/>
            <w:gridSpan w:val="2"/>
            <w:shd w:val="clear" w:color="auto" w:fill="auto"/>
            <w:noWrap/>
            <w:vAlign w:val="bottom"/>
            <w:hideMark/>
          </w:tcPr>
          <w:p w:rsidR="00D6289E" w:rsidRPr="00C11919" w:rsidRDefault="00D6289E" w:rsidP="009E7F03">
            <w:pPr>
              <w:pStyle w:val="ListParagraph"/>
              <w:numPr>
                <w:ilvl w:val="0"/>
                <w:numId w:val="15"/>
              </w:numPr>
              <w:jc w:val="center"/>
              <w:rPr>
                <w:b/>
                <w:bCs/>
                <w:sz w:val="28"/>
                <w:szCs w:val="28"/>
                <w:lang w:eastAsia="en-IN"/>
              </w:rPr>
            </w:pPr>
            <w:r w:rsidRPr="00D6289E">
              <w:rPr>
                <w:b/>
                <w:bCs/>
                <w:szCs w:val="28"/>
                <w:lang w:eastAsia="en-IN"/>
              </w:rPr>
              <w:t>Technical Specification of UPS</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Power Rating</w:t>
            </w:r>
            <w:r w:rsidR="004E23E2">
              <w:rPr>
                <w:lang w:eastAsia="en-IN"/>
              </w:rPr>
              <w:t xml:space="preserve"> </w:t>
            </w:r>
          </w:p>
        </w:tc>
        <w:tc>
          <w:tcPr>
            <w:tcW w:w="7428" w:type="dxa"/>
            <w:shd w:val="clear" w:color="auto" w:fill="auto"/>
            <w:noWrap/>
            <w:vAlign w:val="bottom"/>
            <w:hideMark/>
          </w:tcPr>
          <w:p w:rsidR="00D6289E" w:rsidRPr="007B35B0" w:rsidRDefault="004E23E2" w:rsidP="009E7F03">
            <w:pPr>
              <w:rPr>
                <w:color w:val="000000" w:themeColor="text1"/>
                <w:lang w:eastAsia="en-IN"/>
              </w:rPr>
            </w:pPr>
            <w:r w:rsidRPr="007B35B0">
              <w:rPr>
                <w:color w:val="000000" w:themeColor="text1"/>
                <w:lang w:eastAsia="en-IN"/>
              </w:rPr>
              <w:t xml:space="preserve">Line Interactive </w:t>
            </w:r>
            <w:r w:rsidR="00D6289E" w:rsidRPr="007B35B0">
              <w:rPr>
                <w:color w:val="000000" w:themeColor="text1"/>
                <w:lang w:eastAsia="en-IN"/>
              </w:rPr>
              <w:t>600 VA / 360 W</w:t>
            </w:r>
          </w:p>
        </w:tc>
      </w:tr>
      <w:tr w:rsidR="00D6289E" w:rsidRPr="00C11919" w:rsidTr="009E7F03">
        <w:trPr>
          <w:trHeight w:val="315"/>
        </w:trPr>
        <w:tc>
          <w:tcPr>
            <w:tcW w:w="10598" w:type="dxa"/>
            <w:gridSpan w:val="2"/>
            <w:shd w:val="clear" w:color="auto" w:fill="auto"/>
            <w:noWrap/>
            <w:vAlign w:val="bottom"/>
            <w:hideMark/>
          </w:tcPr>
          <w:p w:rsidR="00D6289E" w:rsidRPr="00C11919" w:rsidRDefault="00D6289E" w:rsidP="009E7F03">
            <w:pPr>
              <w:rPr>
                <w:lang w:eastAsia="en-IN"/>
              </w:rPr>
            </w:pPr>
            <w:r w:rsidRPr="00C11919">
              <w:rPr>
                <w:lang w:eastAsia="en-IN"/>
              </w:rPr>
              <w:t>Input</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Nominal Voltage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 xml:space="preserve">230 </w:t>
            </w:r>
            <w:proofErr w:type="spellStart"/>
            <w:r w:rsidRPr="00C11919">
              <w:rPr>
                <w:lang w:eastAsia="en-IN"/>
              </w:rPr>
              <w:t>Vac</w:t>
            </w:r>
            <w:proofErr w:type="spellEnd"/>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Voltage Range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 xml:space="preserve">140~300 </w:t>
            </w:r>
            <w:proofErr w:type="spellStart"/>
            <w:r w:rsidRPr="00C11919">
              <w:rPr>
                <w:lang w:eastAsia="en-IN"/>
              </w:rPr>
              <w:t>Vac</w:t>
            </w:r>
            <w:proofErr w:type="spellEnd"/>
          </w:p>
        </w:tc>
      </w:tr>
      <w:tr w:rsidR="00D6289E" w:rsidRPr="00C11919" w:rsidTr="009E7F03">
        <w:trPr>
          <w:trHeight w:val="630"/>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Line Conditioning</w:t>
            </w:r>
          </w:p>
        </w:tc>
        <w:tc>
          <w:tcPr>
            <w:tcW w:w="7428" w:type="dxa"/>
            <w:shd w:val="clear" w:color="auto" w:fill="auto"/>
            <w:vAlign w:val="bottom"/>
            <w:hideMark/>
          </w:tcPr>
          <w:p w:rsidR="00D6289E" w:rsidRPr="00C11919" w:rsidRDefault="00D6289E" w:rsidP="009E7F03">
            <w:pPr>
              <w:rPr>
                <w:lang w:eastAsia="en-IN"/>
              </w:rPr>
            </w:pPr>
            <w:r w:rsidRPr="00C11919">
              <w:rPr>
                <w:lang w:eastAsia="en-IN"/>
              </w:rPr>
              <w:t xml:space="preserve">Buck: 255~300 </w:t>
            </w:r>
            <w:proofErr w:type="spellStart"/>
            <w:r w:rsidRPr="00C11919">
              <w:rPr>
                <w:lang w:eastAsia="en-IN"/>
              </w:rPr>
              <w:t>Vac</w:t>
            </w:r>
            <w:proofErr w:type="spellEnd"/>
            <w:r w:rsidRPr="00C11919">
              <w:rPr>
                <w:lang w:eastAsia="en-IN"/>
              </w:rPr>
              <w:t xml:space="preserve"> Boost 1: 170~195 </w:t>
            </w:r>
            <w:proofErr w:type="spellStart"/>
            <w:r w:rsidRPr="00C11919">
              <w:rPr>
                <w:lang w:eastAsia="en-IN"/>
              </w:rPr>
              <w:t>Vac</w:t>
            </w:r>
            <w:proofErr w:type="spellEnd"/>
            <w:r w:rsidRPr="00C11919">
              <w:rPr>
                <w:lang w:eastAsia="en-IN"/>
              </w:rPr>
              <w:t xml:space="preserve">, Boost 2: 140~170 </w:t>
            </w:r>
            <w:proofErr w:type="spellStart"/>
            <w:r w:rsidRPr="00C11919">
              <w:rPr>
                <w:lang w:eastAsia="en-IN"/>
              </w:rPr>
              <w:t>Vac</w:t>
            </w:r>
            <w:proofErr w:type="spellEnd"/>
            <w:r w:rsidRPr="00C11919">
              <w:rPr>
                <w:lang w:eastAsia="en-IN"/>
              </w:rPr>
              <w:t xml:space="preserve">  </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Frequency</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50 or 60 Hz(Auto-Detection)</w:t>
            </w:r>
          </w:p>
        </w:tc>
      </w:tr>
      <w:tr w:rsidR="00D6289E" w:rsidRPr="00C11919" w:rsidTr="009E7F03">
        <w:trPr>
          <w:trHeight w:val="315"/>
        </w:trPr>
        <w:tc>
          <w:tcPr>
            <w:tcW w:w="10598" w:type="dxa"/>
            <w:gridSpan w:val="2"/>
            <w:shd w:val="clear" w:color="auto" w:fill="auto"/>
            <w:noWrap/>
            <w:vAlign w:val="bottom"/>
            <w:hideMark/>
          </w:tcPr>
          <w:p w:rsidR="00D6289E" w:rsidRPr="00C11919" w:rsidRDefault="00D6289E" w:rsidP="009E7F03">
            <w:pPr>
              <w:rPr>
                <w:lang w:eastAsia="en-IN"/>
              </w:rPr>
            </w:pPr>
            <w:r w:rsidRPr="00C11919">
              <w:rPr>
                <w:lang w:eastAsia="en-IN"/>
              </w:rPr>
              <w:t>Output</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Voltage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 xml:space="preserve">230 </w:t>
            </w:r>
            <w:proofErr w:type="spellStart"/>
            <w:r w:rsidRPr="00C11919">
              <w:rPr>
                <w:lang w:eastAsia="en-IN"/>
              </w:rPr>
              <w:t>Vac</w:t>
            </w:r>
            <w:proofErr w:type="spellEnd"/>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Voltage Regulation</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 10%</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Frequency</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50 or 60 Hz (Auto-Detection)</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On-Battery Wave Form</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Simulated sine wave</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Outlets</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India type 5A x 3 (UPS x 2 + surge only x 1)</w:t>
            </w:r>
          </w:p>
        </w:tc>
      </w:tr>
      <w:tr w:rsidR="00D6289E" w:rsidRPr="00C11919" w:rsidTr="009E7F03">
        <w:trPr>
          <w:trHeight w:val="315"/>
        </w:trPr>
        <w:tc>
          <w:tcPr>
            <w:tcW w:w="10598" w:type="dxa"/>
            <w:gridSpan w:val="2"/>
            <w:shd w:val="clear" w:color="auto" w:fill="auto"/>
            <w:noWrap/>
            <w:vAlign w:val="bottom"/>
            <w:hideMark/>
          </w:tcPr>
          <w:p w:rsidR="00D6289E" w:rsidRPr="00C11919" w:rsidRDefault="00D6289E" w:rsidP="009E7F03">
            <w:pPr>
              <w:rPr>
                <w:lang w:eastAsia="en-IN"/>
              </w:rPr>
            </w:pPr>
            <w:r w:rsidRPr="00C11919">
              <w:rPr>
                <w:lang w:eastAsia="en-IN"/>
              </w:rPr>
              <w:t>Battery</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Type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12V/7Ah x 1, Lead-acid, Maintenance free</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Charging Time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4~6 hours recover to 90%</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Typical Backup Time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One set of PC: 15 minutes</w:t>
            </w:r>
          </w:p>
        </w:tc>
      </w:tr>
      <w:tr w:rsidR="00D6289E" w:rsidRPr="00C11919" w:rsidTr="009E7F03">
        <w:trPr>
          <w:trHeight w:val="315"/>
        </w:trPr>
        <w:tc>
          <w:tcPr>
            <w:tcW w:w="10598" w:type="dxa"/>
            <w:gridSpan w:val="2"/>
            <w:shd w:val="clear" w:color="auto" w:fill="auto"/>
            <w:noWrap/>
            <w:vAlign w:val="bottom"/>
            <w:hideMark/>
          </w:tcPr>
          <w:p w:rsidR="00D6289E" w:rsidRPr="00C11919" w:rsidRDefault="00D6289E" w:rsidP="009E7F03">
            <w:pPr>
              <w:rPr>
                <w:lang w:eastAsia="en-IN"/>
              </w:rPr>
            </w:pPr>
            <w:r w:rsidRPr="00C11919">
              <w:rPr>
                <w:lang w:eastAsia="en-IN"/>
              </w:rPr>
              <w:t>Data Line Protection</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Surge Protector</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Network RJ45 (1 x in – 1 x out)</w:t>
            </w:r>
          </w:p>
        </w:tc>
      </w:tr>
      <w:tr w:rsidR="00D6289E" w:rsidRPr="00C11919" w:rsidTr="009E7F03">
        <w:trPr>
          <w:trHeight w:val="315"/>
        </w:trPr>
        <w:tc>
          <w:tcPr>
            <w:tcW w:w="10598" w:type="dxa"/>
            <w:gridSpan w:val="2"/>
            <w:shd w:val="clear" w:color="auto" w:fill="auto"/>
            <w:noWrap/>
            <w:vAlign w:val="bottom"/>
            <w:hideMark/>
          </w:tcPr>
          <w:p w:rsidR="00D6289E" w:rsidRPr="00C11919" w:rsidRDefault="00D6289E" w:rsidP="009E7F03">
            <w:pPr>
              <w:rPr>
                <w:lang w:eastAsia="en-IN"/>
              </w:rPr>
            </w:pPr>
            <w:r w:rsidRPr="00C11919">
              <w:rPr>
                <w:lang w:eastAsia="en-IN"/>
              </w:rPr>
              <w:t>Environment</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Operating Temperature</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0~40ºC</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Relative Humidity</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0~90% (non-condensing)</w:t>
            </w:r>
          </w:p>
        </w:tc>
      </w:tr>
      <w:tr w:rsidR="00D6289E" w:rsidRPr="00C11919" w:rsidTr="009E7F03">
        <w:trPr>
          <w:trHeight w:val="315"/>
        </w:trPr>
        <w:tc>
          <w:tcPr>
            <w:tcW w:w="3170" w:type="dxa"/>
            <w:shd w:val="clear" w:color="auto" w:fill="auto"/>
            <w:noWrap/>
            <w:vAlign w:val="bottom"/>
            <w:hideMark/>
          </w:tcPr>
          <w:p w:rsidR="00D6289E" w:rsidRPr="00C11919" w:rsidRDefault="00D6289E" w:rsidP="009E7F03">
            <w:pPr>
              <w:rPr>
                <w:lang w:eastAsia="en-IN"/>
              </w:rPr>
            </w:pPr>
            <w:r w:rsidRPr="00C11919">
              <w:rPr>
                <w:lang w:eastAsia="en-IN"/>
              </w:rPr>
              <w:t>Warranty</w:t>
            </w:r>
          </w:p>
        </w:tc>
        <w:tc>
          <w:tcPr>
            <w:tcW w:w="7428" w:type="dxa"/>
            <w:shd w:val="clear" w:color="auto" w:fill="auto"/>
            <w:noWrap/>
            <w:vAlign w:val="bottom"/>
            <w:hideMark/>
          </w:tcPr>
          <w:p w:rsidR="00D6289E" w:rsidRPr="00C11919" w:rsidRDefault="00D6289E" w:rsidP="009E7F03">
            <w:pPr>
              <w:rPr>
                <w:lang w:eastAsia="en-IN"/>
              </w:rPr>
            </w:pPr>
            <w:r w:rsidRPr="00C11919">
              <w:rPr>
                <w:lang w:eastAsia="en-IN"/>
              </w:rPr>
              <w:t>2year on UPS 1Year On Battery</w:t>
            </w:r>
          </w:p>
        </w:tc>
      </w:tr>
      <w:tr w:rsidR="00D6289E" w:rsidRPr="00C11919" w:rsidTr="009E7F03">
        <w:trPr>
          <w:trHeight w:val="1113"/>
        </w:trPr>
        <w:tc>
          <w:tcPr>
            <w:tcW w:w="3170" w:type="dxa"/>
            <w:shd w:val="clear" w:color="auto" w:fill="auto"/>
            <w:noWrap/>
            <w:vAlign w:val="center"/>
            <w:hideMark/>
          </w:tcPr>
          <w:p w:rsidR="00D6289E" w:rsidRPr="00C11919" w:rsidRDefault="00D6289E" w:rsidP="009E7F03">
            <w:pPr>
              <w:rPr>
                <w:lang w:eastAsia="en-IN"/>
              </w:rPr>
            </w:pPr>
            <w:r w:rsidRPr="00C11919">
              <w:rPr>
                <w:lang w:eastAsia="en-IN"/>
              </w:rPr>
              <w:t>Certifications</w:t>
            </w:r>
          </w:p>
        </w:tc>
        <w:tc>
          <w:tcPr>
            <w:tcW w:w="7428" w:type="dxa"/>
            <w:shd w:val="clear" w:color="auto" w:fill="auto"/>
            <w:vAlign w:val="bottom"/>
            <w:hideMark/>
          </w:tcPr>
          <w:p w:rsidR="00D6289E" w:rsidRPr="007B35B0" w:rsidRDefault="00D6289E" w:rsidP="008A1CF3">
            <w:pPr>
              <w:rPr>
                <w:color w:val="000000" w:themeColor="text1"/>
                <w:lang w:eastAsia="en-IN"/>
              </w:rPr>
            </w:pPr>
            <w:r w:rsidRPr="007B35B0">
              <w:rPr>
                <w:color w:val="000000" w:themeColor="text1"/>
                <w:lang w:eastAsia="en-IN"/>
              </w:rPr>
              <w:t xml:space="preserve">ISO 9001,ISO 27001,ISO 14064, -ISO-IEC-17025-2005, ISO14001,OSHAS18001/IS 45000, TL9000 , </w:t>
            </w:r>
            <w:r w:rsidR="008A1CF3">
              <w:rPr>
                <w:color w:val="000000" w:themeColor="text1"/>
                <w:lang w:eastAsia="en-IN"/>
              </w:rPr>
              <w:t xml:space="preserve">ROHS, STQC Test Certificate, </w:t>
            </w:r>
            <w:r w:rsidRPr="007B35B0">
              <w:rPr>
                <w:color w:val="000000" w:themeColor="text1"/>
                <w:lang w:eastAsia="en-IN"/>
              </w:rPr>
              <w:t>Factory calibration lab of manufacturer shall be NABL accredited in India ,BIS</w:t>
            </w:r>
            <w:r w:rsidR="008A1CF3">
              <w:rPr>
                <w:color w:val="000000" w:themeColor="text1"/>
                <w:lang w:eastAsia="en-IN"/>
              </w:rPr>
              <w:t>.</w:t>
            </w:r>
          </w:p>
        </w:tc>
      </w:tr>
    </w:tbl>
    <w:p w:rsidR="00D6289E" w:rsidRDefault="00D6289E" w:rsidP="00D6289E">
      <w:pPr>
        <w:autoSpaceDE w:val="0"/>
        <w:autoSpaceDN w:val="0"/>
        <w:adjustRightInd w:val="0"/>
        <w:jc w:val="both"/>
        <w:rPr>
          <w:b/>
          <w:bCs/>
        </w:rPr>
      </w:pPr>
    </w:p>
    <w:p w:rsidR="00D6289E" w:rsidRDefault="00D6289E" w:rsidP="00D6289E">
      <w:pPr>
        <w:autoSpaceDE w:val="0"/>
        <w:autoSpaceDN w:val="0"/>
        <w:adjustRightInd w:val="0"/>
        <w:jc w:val="both"/>
        <w:rPr>
          <w:b/>
          <w:bCs/>
        </w:rPr>
      </w:pPr>
    </w:p>
    <w:p w:rsidR="00D6289E" w:rsidRDefault="00D6289E" w:rsidP="00D6289E">
      <w:pPr>
        <w:ind w:left="567" w:hanging="567"/>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sz w:val="28"/>
          <w:szCs w:val="28"/>
        </w:rPr>
      </w:pPr>
      <w:r>
        <w:rPr>
          <w:b/>
          <w:sz w:val="28"/>
          <w:szCs w:val="28"/>
        </w:rPr>
        <w:t xml:space="preserve">                          </w:t>
      </w:r>
    </w:p>
    <w:p w:rsidR="00D6289E" w:rsidRDefault="00D6289E" w:rsidP="00D6289E">
      <w:pPr>
        <w:rPr>
          <w:b/>
          <w:sz w:val="28"/>
          <w:szCs w:val="28"/>
        </w:rPr>
      </w:pPr>
      <w:r>
        <w:rPr>
          <w:b/>
          <w:sz w:val="28"/>
          <w:szCs w:val="28"/>
        </w:rPr>
        <w:t xml:space="preserve">                                                                                                       </w:t>
      </w:r>
    </w:p>
    <w:p w:rsidR="00D6289E" w:rsidRDefault="00D6289E" w:rsidP="00D6289E">
      <w:pPr>
        <w:rPr>
          <w:b/>
          <w:sz w:val="28"/>
          <w:szCs w:val="28"/>
        </w:rPr>
      </w:pPr>
    </w:p>
    <w:p w:rsidR="004E23E2" w:rsidRDefault="004E23E2" w:rsidP="00D6289E">
      <w:pPr>
        <w:ind w:left="7920" w:firstLine="720"/>
        <w:rPr>
          <w:b/>
          <w:szCs w:val="28"/>
        </w:rPr>
      </w:pPr>
    </w:p>
    <w:p w:rsidR="004E23E2" w:rsidRDefault="004E23E2" w:rsidP="00D6289E">
      <w:pPr>
        <w:ind w:left="7920" w:firstLine="720"/>
        <w:rPr>
          <w:b/>
          <w:szCs w:val="28"/>
        </w:rPr>
      </w:pPr>
    </w:p>
    <w:p w:rsidR="004E23E2" w:rsidRDefault="004E23E2" w:rsidP="00D6289E">
      <w:pPr>
        <w:ind w:left="7920" w:firstLine="720"/>
        <w:rPr>
          <w:b/>
          <w:szCs w:val="28"/>
        </w:rPr>
      </w:pPr>
    </w:p>
    <w:p w:rsidR="00D6289E" w:rsidRDefault="00A726AF" w:rsidP="00A726AF">
      <w:pPr>
        <w:ind w:left="7200" w:firstLine="720"/>
        <w:rPr>
          <w:b/>
          <w:sz w:val="28"/>
          <w:szCs w:val="28"/>
        </w:rPr>
      </w:pPr>
      <w:r>
        <w:rPr>
          <w:b/>
          <w:bCs/>
          <w:sz w:val="22"/>
          <w:szCs w:val="28"/>
        </w:rPr>
        <w:t xml:space="preserve">                   </w:t>
      </w:r>
      <w:r w:rsidRPr="00343A25">
        <w:rPr>
          <w:b/>
          <w:bCs/>
          <w:sz w:val="22"/>
          <w:szCs w:val="28"/>
        </w:rPr>
        <w:t>Annexure-A-I</w:t>
      </w:r>
      <w:r>
        <w:rPr>
          <w:b/>
          <w:bCs/>
          <w:sz w:val="22"/>
          <w:szCs w:val="28"/>
        </w:rPr>
        <w:t>II</w:t>
      </w:r>
    </w:p>
    <w:p w:rsidR="004E23E2" w:rsidRPr="00C11919" w:rsidRDefault="004E23E2" w:rsidP="00D6289E">
      <w:pPr>
        <w:rPr>
          <w:b/>
          <w:sz w:val="28"/>
          <w:szCs w:val="28"/>
        </w:rPr>
      </w:pPr>
    </w:p>
    <w:tbl>
      <w:tblPr>
        <w:tblStyle w:val="TableGrid"/>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109"/>
        <w:gridCol w:w="5381"/>
      </w:tblGrid>
      <w:tr w:rsidR="00D6289E" w:rsidRPr="00863CD3" w:rsidTr="009E7F03">
        <w:tc>
          <w:tcPr>
            <w:tcW w:w="10490" w:type="dxa"/>
            <w:gridSpan w:val="2"/>
            <w:vAlign w:val="center"/>
          </w:tcPr>
          <w:p w:rsidR="00D6289E" w:rsidRPr="00863CD3" w:rsidRDefault="00F56D96" w:rsidP="00F56D96">
            <w:pPr>
              <w:pStyle w:val="ListParagraph"/>
              <w:numPr>
                <w:ilvl w:val="0"/>
                <w:numId w:val="15"/>
              </w:numPr>
              <w:spacing w:line="276" w:lineRule="auto"/>
              <w:jc w:val="center"/>
              <w:rPr>
                <w:b/>
                <w:bCs/>
              </w:rPr>
            </w:pPr>
            <w:r w:rsidRPr="00863CD3">
              <w:rPr>
                <w:b/>
                <w:bCs/>
                <w:szCs w:val="28"/>
              </w:rPr>
              <w:t xml:space="preserve">Specification of </w:t>
            </w:r>
            <w:r w:rsidR="00D6289E" w:rsidRPr="00863CD3">
              <w:rPr>
                <w:b/>
                <w:bCs/>
                <w:szCs w:val="28"/>
              </w:rPr>
              <w:t xml:space="preserve">Multifunction Laser Printer </w:t>
            </w:r>
          </w:p>
        </w:tc>
      </w:tr>
      <w:tr w:rsidR="00D6289E" w:rsidRPr="00863CD3" w:rsidTr="009E7F03">
        <w:tc>
          <w:tcPr>
            <w:tcW w:w="5109" w:type="dxa"/>
          </w:tcPr>
          <w:p w:rsidR="00D6289E" w:rsidRPr="00863CD3" w:rsidRDefault="00D6289E" w:rsidP="009E7F03">
            <w:pPr>
              <w:spacing w:line="276" w:lineRule="auto"/>
            </w:pPr>
            <w:r w:rsidRPr="00863CD3">
              <w:t>Printing Method</w:t>
            </w:r>
          </w:p>
        </w:tc>
        <w:tc>
          <w:tcPr>
            <w:tcW w:w="5381" w:type="dxa"/>
          </w:tcPr>
          <w:p w:rsidR="00D6289E" w:rsidRPr="00863CD3" w:rsidRDefault="007314B9" w:rsidP="009E7F03">
            <w:pPr>
              <w:spacing w:line="276" w:lineRule="auto"/>
            </w:pPr>
            <w:r>
              <w:t>Monochrome Laser Beam Printing</w:t>
            </w:r>
          </w:p>
        </w:tc>
      </w:tr>
      <w:tr w:rsidR="00D6289E" w:rsidRPr="00863CD3" w:rsidTr="009E7F03">
        <w:tc>
          <w:tcPr>
            <w:tcW w:w="5109" w:type="dxa"/>
          </w:tcPr>
          <w:p w:rsidR="00D6289E" w:rsidRPr="00863CD3" w:rsidRDefault="007314B9" w:rsidP="009E7F03">
            <w:pPr>
              <w:spacing w:line="276" w:lineRule="auto"/>
            </w:pPr>
            <w:r>
              <w:t>Print Speed A4</w:t>
            </w:r>
          </w:p>
        </w:tc>
        <w:tc>
          <w:tcPr>
            <w:tcW w:w="5381" w:type="dxa"/>
          </w:tcPr>
          <w:p w:rsidR="00D6289E" w:rsidRPr="00863CD3" w:rsidRDefault="007314B9" w:rsidP="009E7F03">
            <w:pPr>
              <w:spacing w:line="276" w:lineRule="auto"/>
            </w:pPr>
            <w:r>
              <w:t>29 pages / minute</w:t>
            </w:r>
          </w:p>
        </w:tc>
      </w:tr>
      <w:tr w:rsidR="00D6289E" w:rsidRPr="00863CD3" w:rsidTr="009E7F03">
        <w:tc>
          <w:tcPr>
            <w:tcW w:w="5109" w:type="dxa"/>
          </w:tcPr>
          <w:p w:rsidR="00D6289E" w:rsidRPr="00863CD3" w:rsidRDefault="007314B9" w:rsidP="009E7F03">
            <w:pPr>
              <w:spacing w:line="276" w:lineRule="auto"/>
            </w:pPr>
            <w:r>
              <w:t>Print Speed letter</w:t>
            </w:r>
          </w:p>
        </w:tc>
        <w:tc>
          <w:tcPr>
            <w:tcW w:w="5381" w:type="dxa"/>
          </w:tcPr>
          <w:p w:rsidR="00D6289E" w:rsidRPr="00863CD3" w:rsidRDefault="007314B9" w:rsidP="009E7F03">
            <w:pPr>
              <w:spacing w:line="276" w:lineRule="auto"/>
            </w:pPr>
            <w:r>
              <w:t>30 pages / minute</w:t>
            </w:r>
          </w:p>
        </w:tc>
      </w:tr>
      <w:tr w:rsidR="00D6289E" w:rsidRPr="00863CD3" w:rsidTr="009E7F03">
        <w:tc>
          <w:tcPr>
            <w:tcW w:w="5109" w:type="dxa"/>
          </w:tcPr>
          <w:p w:rsidR="00D6289E" w:rsidRPr="00863CD3" w:rsidRDefault="007314B9" w:rsidP="009E7F03">
            <w:pPr>
              <w:spacing w:line="276" w:lineRule="auto"/>
            </w:pPr>
            <w:r>
              <w:t>Print Resolution</w:t>
            </w:r>
          </w:p>
        </w:tc>
        <w:tc>
          <w:tcPr>
            <w:tcW w:w="5381" w:type="dxa"/>
          </w:tcPr>
          <w:p w:rsidR="00D6289E" w:rsidRPr="00863CD3" w:rsidRDefault="007314B9" w:rsidP="009E7F03">
            <w:pPr>
              <w:spacing w:line="276" w:lineRule="auto"/>
            </w:pPr>
            <w:r>
              <w:t>600 x 600 dpi</w:t>
            </w:r>
          </w:p>
        </w:tc>
      </w:tr>
      <w:tr w:rsidR="00D6289E" w:rsidRPr="00863CD3" w:rsidTr="009E7F03">
        <w:tc>
          <w:tcPr>
            <w:tcW w:w="5109" w:type="dxa"/>
          </w:tcPr>
          <w:p w:rsidR="00D6289E" w:rsidRPr="00863CD3" w:rsidRDefault="007314B9" w:rsidP="009E7F03">
            <w:pPr>
              <w:spacing w:line="276" w:lineRule="auto"/>
            </w:pPr>
            <w:r>
              <w:t>Print quality with Image Refinement Technology</w:t>
            </w:r>
          </w:p>
        </w:tc>
        <w:tc>
          <w:tcPr>
            <w:tcW w:w="5381" w:type="dxa"/>
          </w:tcPr>
          <w:p w:rsidR="00D6289E" w:rsidRPr="00863CD3" w:rsidRDefault="007314B9" w:rsidP="009E7F03">
            <w:pPr>
              <w:spacing w:line="276" w:lineRule="auto"/>
            </w:pPr>
            <w:r>
              <w:t>2,400 (equivalent) x 600 dpi</w:t>
            </w:r>
          </w:p>
        </w:tc>
      </w:tr>
      <w:tr w:rsidR="00D6289E" w:rsidRPr="00863CD3" w:rsidTr="009E7F03">
        <w:tc>
          <w:tcPr>
            <w:tcW w:w="5109" w:type="dxa"/>
          </w:tcPr>
          <w:p w:rsidR="00D6289E" w:rsidRPr="00863CD3" w:rsidRDefault="007314B9" w:rsidP="009E7F03">
            <w:pPr>
              <w:spacing w:line="276" w:lineRule="auto"/>
            </w:pPr>
            <w:r>
              <w:t>Warm-Up time (Form Power On)</w:t>
            </w:r>
          </w:p>
        </w:tc>
        <w:tc>
          <w:tcPr>
            <w:tcW w:w="5381" w:type="dxa"/>
          </w:tcPr>
          <w:p w:rsidR="00D6289E" w:rsidRPr="00863CD3" w:rsidRDefault="007314B9" w:rsidP="009E7F03">
            <w:pPr>
              <w:spacing w:line="276" w:lineRule="auto"/>
            </w:pPr>
            <w:r>
              <w:t>7.5s</w:t>
            </w:r>
          </w:p>
        </w:tc>
      </w:tr>
      <w:tr w:rsidR="00D6289E" w:rsidRPr="00863CD3" w:rsidTr="009E7F03">
        <w:tc>
          <w:tcPr>
            <w:tcW w:w="5109" w:type="dxa"/>
          </w:tcPr>
          <w:p w:rsidR="00D6289E" w:rsidRPr="00863CD3" w:rsidRDefault="007314B9" w:rsidP="009E7F03">
            <w:pPr>
              <w:spacing w:line="276" w:lineRule="auto"/>
            </w:pPr>
            <w:r>
              <w:t>First Print Out Time (FPOT) A4</w:t>
            </w:r>
          </w:p>
        </w:tc>
        <w:tc>
          <w:tcPr>
            <w:tcW w:w="5381" w:type="dxa"/>
          </w:tcPr>
          <w:p w:rsidR="00D6289E" w:rsidRPr="00863CD3" w:rsidRDefault="007314B9" w:rsidP="009E7F03">
            <w:pPr>
              <w:spacing w:line="276" w:lineRule="auto"/>
            </w:pPr>
            <w:r>
              <w:t>5.4s</w:t>
            </w:r>
          </w:p>
        </w:tc>
      </w:tr>
      <w:tr w:rsidR="00D6289E" w:rsidRPr="00863CD3" w:rsidTr="009E7F03">
        <w:tc>
          <w:tcPr>
            <w:tcW w:w="5109" w:type="dxa"/>
          </w:tcPr>
          <w:p w:rsidR="00D6289E" w:rsidRPr="00D65766" w:rsidRDefault="007314B9" w:rsidP="009E7F03">
            <w:pPr>
              <w:spacing w:line="276" w:lineRule="auto"/>
            </w:pPr>
            <w:r w:rsidRPr="00D65766">
              <w:t>Recovery Time (Form Sleep Mode)</w:t>
            </w:r>
          </w:p>
        </w:tc>
        <w:tc>
          <w:tcPr>
            <w:tcW w:w="5381" w:type="dxa"/>
          </w:tcPr>
          <w:p w:rsidR="00D6289E" w:rsidRPr="00D65766" w:rsidRDefault="007314B9" w:rsidP="009E7F03">
            <w:pPr>
              <w:spacing w:line="276" w:lineRule="auto"/>
            </w:pPr>
            <w:r w:rsidRPr="00D65766">
              <w:t>3.2s</w:t>
            </w:r>
          </w:p>
        </w:tc>
      </w:tr>
      <w:tr w:rsidR="00D6289E" w:rsidRPr="00863CD3" w:rsidTr="009E7F03">
        <w:tc>
          <w:tcPr>
            <w:tcW w:w="5109" w:type="dxa"/>
          </w:tcPr>
          <w:p w:rsidR="00D6289E" w:rsidRPr="00D65766" w:rsidRDefault="007314B9" w:rsidP="009E7F03">
            <w:pPr>
              <w:spacing w:line="276" w:lineRule="auto"/>
            </w:pPr>
            <w:r w:rsidRPr="00D65766">
              <w:t>Scan Resolution Optical</w:t>
            </w:r>
          </w:p>
        </w:tc>
        <w:tc>
          <w:tcPr>
            <w:tcW w:w="5381" w:type="dxa"/>
          </w:tcPr>
          <w:p w:rsidR="00D6289E" w:rsidRPr="00D65766" w:rsidRDefault="007314B9" w:rsidP="009E7F03">
            <w:pPr>
              <w:spacing w:line="276" w:lineRule="auto"/>
            </w:pPr>
            <w:r w:rsidRPr="00D65766">
              <w:t>Up to 600 x 600 dpi</w:t>
            </w:r>
          </w:p>
        </w:tc>
      </w:tr>
      <w:tr w:rsidR="00D6289E" w:rsidRPr="00863CD3" w:rsidTr="009E7F03">
        <w:tc>
          <w:tcPr>
            <w:tcW w:w="5109" w:type="dxa"/>
          </w:tcPr>
          <w:p w:rsidR="00D6289E" w:rsidRPr="00D65766" w:rsidRDefault="007314B9" w:rsidP="009E7F03">
            <w:pPr>
              <w:spacing w:line="276" w:lineRule="auto"/>
            </w:pPr>
            <w:r w:rsidRPr="00D65766">
              <w:t>Scan Type</w:t>
            </w:r>
          </w:p>
        </w:tc>
        <w:tc>
          <w:tcPr>
            <w:tcW w:w="5381" w:type="dxa"/>
          </w:tcPr>
          <w:p w:rsidR="00D6289E" w:rsidRPr="00D65766" w:rsidRDefault="007314B9" w:rsidP="009E7F03">
            <w:pPr>
              <w:spacing w:line="276" w:lineRule="auto"/>
            </w:pPr>
            <w:r w:rsidRPr="00D65766">
              <w:t>Colour Contact Image Sensor</w:t>
            </w:r>
          </w:p>
        </w:tc>
      </w:tr>
      <w:tr w:rsidR="00D6289E" w:rsidRPr="00863CD3" w:rsidTr="009E7F03">
        <w:tc>
          <w:tcPr>
            <w:tcW w:w="5109" w:type="dxa"/>
          </w:tcPr>
          <w:p w:rsidR="00D6289E" w:rsidRPr="00D65766" w:rsidRDefault="007314B9" w:rsidP="007314B9">
            <w:pPr>
              <w:spacing w:line="276" w:lineRule="auto"/>
            </w:pPr>
            <w:r w:rsidRPr="00D65766">
              <w:t>Maximum Scan Size</w:t>
            </w:r>
          </w:p>
        </w:tc>
        <w:tc>
          <w:tcPr>
            <w:tcW w:w="5381" w:type="dxa"/>
          </w:tcPr>
          <w:p w:rsidR="00D6289E" w:rsidRPr="00D65766" w:rsidRDefault="007314B9" w:rsidP="009E7F03">
            <w:pPr>
              <w:spacing w:line="276" w:lineRule="auto"/>
            </w:pPr>
            <w:r w:rsidRPr="00D65766">
              <w:t>Up to 261 x 297 mm</w:t>
            </w:r>
          </w:p>
        </w:tc>
      </w:tr>
      <w:tr w:rsidR="00D6289E" w:rsidRPr="00863CD3" w:rsidTr="009E7F03">
        <w:tc>
          <w:tcPr>
            <w:tcW w:w="5109" w:type="dxa"/>
          </w:tcPr>
          <w:p w:rsidR="00D6289E" w:rsidRPr="00D65766" w:rsidRDefault="007314B9" w:rsidP="009E7F03">
            <w:pPr>
              <w:spacing w:line="276" w:lineRule="auto"/>
            </w:pPr>
            <w:r w:rsidRPr="00D65766">
              <w:t>Scan Speed</w:t>
            </w:r>
          </w:p>
        </w:tc>
        <w:tc>
          <w:tcPr>
            <w:tcW w:w="5381" w:type="dxa"/>
          </w:tcPr>
          <w:p w:rsidR="00D6289E" w:rsidRPr="00D65766" w:rsidRDefault="007314B9" w:rsidP="009E7F03">
            <w:pPr>
              <w:spacing w:line="276" w:lineRule="auto"/>
            </w:pPr>
            <w:r w:rsidRPr="00D65766">
              <w:t>3.5d or less</w:t>
            </w:r>
          </w:p>
        </w:tc>
      </w:tr>
      <w:tr w:rsidR="00D6289E" w:rsidRPr="00863CD3" w:rsidTr="009E7F03">
        <w:tc>
          <w:tcPr>
            <w:tcW w:w="5109" w:type="dxa"/>
          </w:tcPr>
          <w:p w:rsidR="00D6289E" w:rsidRPr="00D65766" w:rsidRDefault="007314B9" w:rsidP="009E7F03">
            <w:pPr>
              <w:spacing w:line="276" w:lineRule="auto"/>
            </w:pPr>
            <w:r w:rsidRPr="00D65766">
              <w:t>Colour Depth</w:t>
            </w:r>
          </w:p>
        </w:tc>
        <w:tc>
          <w:tcPr>
            <w:tcW w:w="5381" w:type="dxa"/>
          </w:tcPr>
          <w:p w:rsidR="00D6289E" w:rsidRPr="00D65766" w:rsidRDefault="007314B9" w:rsidP="009E7F03">
            <w:pPr>
              <w:spacing w:line="276" w:lineRule="auto"/>
            </w:pPr>
            <w:r w:rsidRPr="00D65766">
              <w:t>24-bit</w:t>
            </w:r>
          </w:p>
        </w:tc>
      </w:tr>
      <w:tr w:rsidR="00D6289E" w:rsidRPr="00863CD3" w:rsidTr="009E7F03">
        <w:tc>
          <w:tcPr>
            <w:tcW w:w="5109" w:type="dxa"/>
          </w:tcPr>
          <w:p w:rsidR="00D6289E" w:rsidRPr="00D65766" w:rsidRDefault="007314B9" w:rsidP="009E7F03">
            <w:pPr>
              <w:spacing w:line="276" w:lineRule="auto"/>
            </w:pPr>
            <w:r w:rsidRPr="00D65766">
              <w:t>Pull Scan</w:t>
            </w:r>
          </w:p>
        </w:tc>
        <w:tc>
          <w:tcPr>
            <w:tcW w:w="5381" w:type="dxa"/>
          </w:tcPr>
          <w:p w:rsidR="00D6289E" w:rsidRPr="00D65766" w:rsidRDefault="007314B9" w:rsidP="009E7F03">
            <w:pPr>
              <w:spacing w:line="276" w:lineRule="auto"/>
            </w:pPr>
            <w:r w:rsidRPr="00D65766">
              <w:t>Yes, USB &amp; Network</w:t>
            </w:r>
          </w:p>
        </w:tc>
      </w:tr>
      <w:tr w:rsidR="00D6289E" w:rsidRPr="00863CD3" w:rsidTr="009E7F03">
        <w:tc>
          <w:tcPr>
            <w:tcW w:w="5109" w:type="dxa"/>
          </w:tcPr>
          <w:p w:rsidR="00D6289E" w:rsidRPr="00D65766" w:rsidRDefault="007314B9" w:rsidP="009E7F03">
            <w:pPr>
              <w:spacing w:line="276" w:lineRule="auto"/>
            </w:pPr>
            <w:r w:rsidRPr="00D65766">
              <w:t>Input Tray Capacity</w:t>
            </w:r>
          </w:p>
        </w:tc>
        <w:tc>
          <w:tcPr>
            <w:tcW w:w="5381" w:type="dxa"/>
          </w:tcPr>
          <w:p w:rsidR="00D6289E" w:rsidRPr="00D65766" w:rsidRDefault="007314B9" w:rsidP="009E7F03">
            <w:pPr>
              <w:spacing w:line="276" w:lineRule="auto"/>
            </w:pPr>
            <w:r w:rsidRPr="00D65766">
              <w:t>150 sheets</w:t>
            </w:r>
          </w:p>
        </w:tc>
      </w:tr>
      <w:tr w:rsidR="00D6289E" w:rsidRPr="00863CD3" w:rsidTr="009E7F03">
        <w:tc>
          <w:tcPr>
            <w:tcW w:w="5109" w:type="dxa"/>
          </w:tcPr>
          <w:p w:rsidR="00D6289E" w:rsidRPr="00D65766" w:rsidRDefault="007314B9" w:rsidP="009E7F03">
            <w:pPr>
              <w:spacing w:line="276" w:lineRule="auto"/>
            </w:pPr>
            <w:r w:rsidRPr="00D65766">
              <w:t>Output Tray Capacity</w:t>
            </w:r>
          </w:p>
        </w:tc>
        <w:tc>
          <w:tcPr>
            <w:tcW w:w="5381" w:type="dxa"/>
          </w:tcPr>
          <w:p w:rsidR="00D6289E" w:rsidRPr="00D65766" w:rsidRDefault="007314B9" w:rsidP="009E7F03">
            <w:pPr>
              <w:spacing w:line="276" w:lineRule="auto"/>
            </w:pPr>
            <w:r w:rsidRPr="00D65766">
              <w:t>100 sheets</w:t>
            </w:r>
          </w:p>
        </w:tc>
      </w:tr>
      <w:tr w:rsidR="00D6289E" w:rsidRPr="00863CD3" w:rsidTr="009E7F03">
        <w:tc>
          <w:tcPr>
            <w:tcW w:w="5109" w:type="dxa"/>
          </w:tcPr>
          <w:p w:rsidR="00D6289E" w:rsidRPr="00D65766" w:rsidRDefault="007314B9" w:rsidP="009E7F03">
            <w:pPr>
              <w:spacing w:line="276" w:lineRule="auto"/>
            </w:pPr>
            <w:r w:rsidRPr="00D65766">
              <w:t>Wired</w:t>
            </w:r>
          </w:p>
        </w:tc>
        <w:tc>
          <w:tcPr>
            <w:tcW w:w="5381" w:type="dxa"/>
          </w:tcPr>
          <w:p w:rsidR="00D6289E" w:rsidRPr="00D65766" w:rsidRDefault="007314B9" w:rsidP="009E7F03">
            <w:pPr>
              <w:spacing w:line="276" w:lineRule="auto"/>
            </w:pPr>
            <w:r w:rsidRPr="00D65766">
              <w:t>USB 2.0 High Speed, 10 Base-T/100 Base-TX</w:t>
            </w:r>
          </w:p>
        </w:tc>
      </w:tr>
      <w:tr w:rsidR="00D6289E" w:rsidRPr="00863CD3" w:rsidTr="009E7F03">
        <w:tc>
          <w:tcPr>
            <w:tcW w:w="5109" w:type="dxa"/>
          </w:tcPr>
          <w:p w:rsidR="00D6289E" w:rsidRPr="00D65766" w:rsidRDefault="007314B9" w:rsidP="009E7F03">
            <w:pPr>
              <w:spacing w:line="276" w:lineRule="auto"/>
            </w:pPr>
            <w:r w:rsidRPr="00D65766">
              <w:t>Wireless</w:t>
            </w:r>
          </w:p>
        </w:tc>
        <w:tc>
          <w:tcPr>
            <w:tcW w:w="5381" w:type="dxa"/>
          </w:tcPr>
          <w:p w:rsidR="00D6289E" w:rsidRPr="00D65766" w:rsidRDefault="007314B9" w:rsidP="009E7F03">
            <w:pPr>
              <w:spacing w:line="276" w:lineRule="auto"/>
            </w:pPr>
            <w:r w:rsidRPr="00D65766">
              <w:t>Wi-Fi 802.11b/g/n (Infrastructure Mode, WPS, Direct Connection)</w:t>
            </w:r>
          </w:p>
        </w:tc>
      </w:tr>
      <w:tr w:rsidR="00D6289E" w:rsidRPr="00863CD3" w:rsidTr="009E7F03">
        <w:tc>
          <w:tcPr>
            <w:tcW w:w="5109" w:type="dxa"/>
          </w:tcPr>
          <w:p w:rsidR="00D6289E" w:rsidRPr="00D65766" w:rsidRDefault="007314B9" w:rsidP="009E7F03">
            <w:pPr>
              <w:spacing w:line="276" w:lineRule="auto"/>
            </w:pPr>
            <w:r w:rsidRPr="00D65766">
              <w:t>Device Memory</w:t>
            </w:r>
          </w:p>
        </w:tc>
        <w:tc>
          <w:tcPr>
            <w:tcW w:w="5381" w:type="dxa"/>
          </w:tcPr>
          <w:p w:rsidR="00D6289E" w:rsidRPr="00D65766" w:rsidRDefault="007314B9" w:rsidP="009E7F03">
            <w:pPr>
              <w:spacing w:line="276" w:lineRule="auto"/>
            </w:pPr>
            <w:r w:rsidRPr="00D65766">
              <w:t>256 MB</w:t>
            </w:r>
          </w:p>
        </w:tc>
      </w:tr>
      <w:tr w:rsidR="00D6289E" w:rsidRPr="00863CD3" w:rsidTr="009E7F03">
        <w:tc>
          <w:tcPr>
            <w:tcW w:w="5109" w:type="dxa"/>
          </w:tcPr>
          <w:p w:rsidR="00D6289E" w:rsidRPr="00D65766" w:rsidRDefault="007314B9" w:rsidP="009E7F03">
            <w:pPr>
              <w:spacing w:line="276" w:lineRule="auto"/>
            </w:pPr>
            <w:r w:rsidRPr="00D65766">
              <w:t>Display</w:t>
            </w:r>
          </w:p>
        </w:tc>
        <w:tc>
          <w:tcPr>
            <w:tcW w:w="5381" w:type="dxa"/>
          </w:tcPr>
          <w:p w:rsidR="00D6289E" w:rsidRPr="00D65766" w:rsidRDefault="007314B9" w:rsidP="009E7F03">
            <w:pPr>
              <w:spacing w:line="276" w:lineRule="auto"/>
            </w:pPr>
            <w:r w:rsidRPr="00D65766">
              <w:t>5.3cm (5-Line) LCD</w:t>
            </w:r>
          </w:p>
        </w:tc>
      </w:tr>
      <w:tr w:rsidR="00D6289E" w:rsidRPr="00863CD3" w:rsidTr="009E7F03">
        <w:tc>
          <w:tcPr>
            <w:tcW w:w="5109" w:type="dxa"/>
          </w:tcPr>
          <w:p w:rsidR="00D6289E" w:rsidRPr="00D65766" w:rsidRDefault="007314B9" w:rsidP="009E7F03">
            <w:pPr>
              <w:spacing w:line="276" w:lineRule="auto"/>
            </w:pPr>
            <w:r w:rsidRPr="00D65766">
              <w:t>Power Requirement</w:t>
            </w:r>
          </w:p>
        </w:tc>
        <w:tc>
          <w:tcPr>
            <w:tcW w:w="5381" w:type="dxa"/>
          </w:tcPr>
          <w:p w:rsidR="00D6289E" w:rsidRPr="00D65766" w:rsidRDefault="007314B9" w:rsidP="009E7F03">
            <w:pPr>
              <w:spacing w:line="276" w:lineRule="auto"/>
            </w:pPr>
            <w:r w:rsidRPr="00D65766">
              <w:t>AC 220-240 V, 50/60 Hz</w:t>
            </w:r>
          </w:p>
        </w:tc>
      </w:tr>
      <w:tr w:rsidR="00D6289E" w:rsidRPr="00863CD3" w:rsidTr="009E7F03">
        <w:tc>
          <w:tcPr>
            <w:tcW w:w="5109" w:type="dxa"/>
          </w:tcPr>
          <w:p w:rsidR="00D6289E" w:rsidRPr="00D65766" w:rsidRDefault="007314B9" w:rsidP="009E7F03">
            <w:pPr>
              <w:spacing w:line="276" w:lineRule="auto"/>
            </w:pPr>
            <w:r w:rsidRPr="00D65766">
              <w:t>Temperature</w:t>
            </w:r>
          </w:p>
        </w:tc>
        <w:tc>
          <w:tcPr>
            <w:tcW w:w="5381" w:type="dxa"/>
          </w:tcPr>
          <w:p w:rsidR="00D6289E" w:rsidRPr="00D65766" w:rsidRDefault="007314B9" w:rsidP="009E7F03">
            <w:pPr>
              <w:spacing w:line="276" w:lineRule="auto"/>
            </w:pPr>
            <w:r w:rsidRPr="00D65766">
              <w:t>10-</w:t>
            </w:r>
            <w:r w:rsidR="00D05B39" w:rsidRPr="00D65766">
              <w:t>30°C</w:t>
            </w:r>
          </w:p>
        </w:tc>
      </w:tr>
      <w:tr w:rsidR="00D6289E" w:rsidRPr="00863CD3" w:rsidTr="009E7F03">
        <w:tc>
          <w:tcPr>
            <w:tcW w:w="5109" w:type="dxa"/>
          </w:tcPr>
          <w:p w:rsidR="00D6289E" w:rsidRPr="00D65766" w:rsidRDefault="007314B9" w:rsidP="009E7F03">
            <w:pPr>
              <w:spacing w:line="276" w:lineRule="auto"/>
            </w:pPr>
            <w:r w:rsidRPr="00D65766">
              <w:t>Humidity</w:t>
            </w:r>
          </w:p>
        </w:tc>
        <w:tc>
          <w:tcPr>
            <w:tcW w:w="5381" w:type="dxa"/>
          </w:tcPr>
          <w:p w:rsidR="00D6289E" w:rsidRPr="00D65766" w:rsidRDefault="009B045B" w:rsidP="009E7F03">
            <w:pPr>
              <w:spacing w:line="276" w:lineRule="auto"/>
            </w:pPr>
            <w:r w:rsidRPr="00D65766">
              <w:t>20-80% RH (No Condensation)</w:t>
            </w:r>
          </w:p>
        </w:tc>
      </w:tr>
      <w:tr w:rsidR="00D6289E" w:rsidRPr="00863CD3" w:rsidTr="009E7F03">
        <w:tc>
          <w:tcPr>
            <w:tcW w:w="5109" w:type="dxa"/>
          </w:tcPr>
          <w:p w:rsidR="00D6289E" w:rsidRPr="00D65766" w:rsidRDefault="007314B9" w:rsidP="009E7F03">
            <w:pPr>
              <w:spacing w:line="276" w:lineRule="auto"/>
            </w:pPr>
            <w:r w:rsidRPr="00D65766">
              <w:t>Monthly Duty Cycle</w:t>
            </w:r>
          </w:p>
        </w:tc>
        <w:tc>
          <w:tcPr>
            <w:tcW w:w="5381" w:type="dxa"/>
          </w:tcPr>
          <w:p w:rsidR="00D6289E" w:rsidRPr="00D65766" w:rsidRDefault="009B045B" w:rsidP="009E7F03">
            <w:pPr>
              <w:spacing w:line="276" w:lineRule="auto"/>
            </w:pPr>
            <w:r w:rsidRPr="00D65766">
              <w:t>20,000 prints</w:t>
            </w:r>
          </w:p>
        </w:tc>
      </w:tr>
      <w:tr w:rsidR="00D6289E" w:rsidRPr="00863CD3" w:rsidTr="009E7F03">
        <w:tc>
          <w:tcPr>
            <w:tcW w:w="5109" w:type="dxa"/>
          </w:tcPr>
          <w:p w:rsidR="00D6289E" w:rsidRPr="00D65766" w:rsidRDefault="007314B9" w:rsidP="009E7F03">
            <w:pPr>
              <w:spacing w:line="276" w:lineRule="auto"/>
            </w:pPr>
            <w:r w:rsidRPr="00D65766">
              <w:t>Weight</w:t>
            </w:r>
          </w:p>
        </w:tc>
        <w:tc>
          <w:tcPr>
            <w:tcW w:w="5381" w:type="dxa"/>
          </w:tcPr>
          <w:p w:rsidR="00D6289E" w:rsidRPr="00D65766" w:rsidRDefault="009B045B" w:rsidP="009E7F03">
            <w:pPr>
              <w:spacing w:line="276" w:lineRule="auto"/>
            </w:pPr>
            <w:r w:rsidRPr="00D65766">
              <w:t>8.6 Kg</w:t>
            </w:r>
          </w:p>
        </w:tc>
      </w:tr>
      <w:tr w:rsidR="00D6289E" w:rsidRPr="00863CD3" w:rsidTr="009E7F03">
        <w:tc>
          <w:tcPr>
            <w:tcW w:w="5109" w:type="dxa"/>
          </w:tcPr>
          <w:p w:rsidR="00D6289E" w:rsidRPr="00D65766" w:rsidRDefault="007314B9" w:rsidP="009E7F03">
            <w:pPr>
              <w:spacing w:line="276" w:lineRule="auto"/>
            </w:pPr>
            <w:r w:rsidRPr="00D65766">
              <w:t>Warranty</w:t>
            </w:r>
          </w:p>
        </w:tc>
        <w:tc>
          <w:tcPr>
            <w:tcW w:w="5381" w:type="dxa"/>
          </w:tcPr>
          <w:p w:rsidR="00D6289E" w:rsidRPr="00D65766" w:rsidRDefault="009B045B" w:rsidP="009E7F03">
            <w:pPr>
              <w:spacing w:line="276" w:lineRule="auto"/>
            </w:pPr>
            <w:r w:rsidRPr="00D65766">
              <w:t>1 Yr</w:t>
            </w:r>
          </w:p>
        </w:tc>
      </w:tr>
      <w:tr w:rsidR="00D6289E" w:rsidRPr="00863CD3" w:rsidTr="009E7F03">
        <w:tc>
          <w:tcPr>
            <w:tcW w:w="5109" w:type="dxa"/>
          </w:tcPr>
          <w:p w:rsidR="00D6289E" w:rsidRPr="00D65766" w:rsidRDefault="007314B9" w:rsidP="009E7F03">
            <w:pPr>
              <w:spacing w:line="276" w:lineRule="auto"/>
            </w:pPr>
            <w:r w:rsidRPr="00D65766">
              <w:t>Certificate</w:t>
            </w:r>
          </w:p>
        </w:tc>
        <w:tc>
          <w:tcPr>
            <w:tcW w:w="5381" w:type="dxa"/>
          </w:tcPr>
          <w:p w:rsidR="00D6289E" w:rsidRPr="00D65766" w:rsidRDefault="009B045B" w:rsidP="009E7F03">
            <w:pPr>
              <w:spacing w:line="276" w:lineRule="auto"/>
            </w:pPr>
            <w:r w:rsidRPr="00D65766">
              <w:t>ISO 9001, 14001, 22301, 27001, 45001, BIS, ROHS</w:t>
            </w:r>
          </w:p>
        </w:tc>
      </w:tr>
    </w:tbl>
    <w:p w:rsidR="00D6289E" w:rsidRDefault="00D6289E" w:rsidP="00D6289E">
      <w:pPr>
        <w:tabs>
          <w:tab w:val="left" w:pos="680"/>
        </w:tabs>
        <w:spacing w:line="276" w:lineRule="auto"/>
        <w:rPr>
          <w:b/>
          <w:bCs/>
        </w:rPr>
      </w:pPr>
    </w:p>
    <w:p w:rsidR="00D6289E" w:rsidRDefault="00D6289E" w:rsidP="00D6289E">
      <w:pPr>
        <w:rPr>
          <w:b/>
          <w:bCs/>
          <w:sz w:val="28"/>
          <w:szCs w:val="28"/>
        </w:rPr>
      </w:pPr>
    </w:p>
    <w:p w:rsidR="00D6289E" w:rsidRPr="00343A25" w:rsidRDefault="00D6289E" w:rsidP="00D6289E">
      <w:pPr>
        <w:ind w:left="6480"/>
        <w:rPr>
          <w:b/>
          <w:bCs/>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D6289E" w:rsidRDefault="00D6289E" w:rsidP="00D6289E">
      <w:pPr>
        <w:rPr>
          <w:b/>
          <w:bCs/>
          <w:sz w:val="28"/>
          <w:szCs w:val="28"/>
        </w:rPr>
      </w:pPr>
    </w:p>
    <w:p w:rsidR="00AB4CA0" w:rsidRDefault="00AB4CA0" w:rsidP="00706DD5">
      <w:pPr>
        <w:rPr>
          <w:b/>
          <w:sz w:val="28"/>
          <w:szCs w:val="28"/>
          <w:u w:val="single"/>
        </w:rPr>
      </w:pPr>
    </w:p>
    <w:p w:rsidR="00D64BE6" w:rsidRDefault="00D64BE6" w:rsidP="00D6289E">
      <w:pPr>
        <w:autoSpaceDE w:val="0"/>
        <w:autoSpaceDN w:val="0"/>
        <w:adjustRightInd w:val="0"/>
        <w:spacing w:before="120" w:line="276" w:lineRule="auto"/>
        <w:ind w:left="7920" w:firstLine="720"/>
        <w:jc w:val="both"/>
        <w:rPr>
          <w:b/>
          <w:bCs/>
          <w:color w:val="000000"/>
          <w:spacing w:val="1"/>
        </w:rPr>
      </w:pPr>
    </w:p>
    <w:p w:rsidR="00D64BE6" w:rsidRDefault="00D64BE6" w:rsidP="00D6289E">
      <w:pPr>
        <w:autoSpaceDE w:val="0"/>
        <w:autoSpaceDN w:val="0"/>
        <w:adjustRightInd w:val="0"/>
        <w:spacing w:before="120" w:line="276" w:lineRule="auto"/>
        <w:ind w:left="7920" w:firstLine="720"/>
        <w:jc w:val="both"/>
        <w:rPr>
          <w:b/>
          <w:bCs/>
          <w:color w:val="000000"/>
          <w:spacing w:val="1"/>
        </w:rPr>
      </w:pPr>
    </w:p>
    <w:p w:rsidR="00D64BE6" w:rsidRDefault="00D64BE6" w:rsidP="00D6289E">
      <w:pPr>
        <w:autoSpaceDE w:val="0"/>
        <w:autoSpaceDN w:val="0"/>
        <w:adjustRightInd w:val="0"/>
        <w:spacing w:before="120" w:line="276" w:lineRule="auto"/>
        <w:ind w:left="7920" w:firstLine="720"/>
        <w:jc w:val="both"/>
        <w:rPr>
          <w:b/>
          <w:bCs/>
          <w:color w:val="000000"/>
          <w:spacing w:val="1"/>
        </w:rPr>
      </w:pPr>
    </w:p>
    <w:p w:rsidR="00D64BE6" w:rsidRDefault="00D64BE6" w:rsidP="00D6289E">
      <w:pPr>
        <w:autoSpaceDE w:val="0"/>
        <w:autoSpaceDN w:val="0"/>
        <w:adjustRightInd w:val="0"/>
        <w:spacing w:before="120" w:line="276" w:lineRule="auto"/>
        <w:ind w:left="7920" w:firstLine="720"/>
        <w:jc w:val="both"/>
        <w:rPr>
          <w:b/>
          <w:bCs/>
          <w:color w:val="000000"/>
          <w:spacing w:val="1"/>
        </w:rPr>
      </w:pPr>
    </w:p>
    <w:p w:rsidR="00D6289E" w:rsidRPr="00D6289E" w:rsidRDefault="00D6289E" w:rsidP="00D6289E">
      <w:pPr>
        <w:autoSpaceDE w:val="0"/>
        <w:autoSpaceDN w:val="0"/>
        <w:adjustRightInd w:val="0"/>
        <w:spacing w:before="120" w:line="276" w:lineRule="auto"/>
        <w:ind w:left="7920" w:firstLine="720"/>
        <w:jc w:val="both"/>
        <w:rPr>
          <w:b/>
          <w:bCs/>
          <w:color w:val="000000"/>
          <w:spacing w:val="1"/>
        </w:rPr>
      </w:pPr>
      <w:r w:rsidRPr="00D6289E">
        <w:rPr>
          <w:b/>
          <w:bCs/>
          <w:color w:val="000000"/>
          <w:spacing w:val="1"/>
        </w:rPr>
        <w:lastRenderedPageBreak/>
        <w:t>Annexure-B</w:t>
      </w:r>
    </w:p>
    <w:p w:rsidR="00D6289E" w:rsidRPr="00D6289E" w:rsidRDefault="00D6289E" w:rsidP="00A726AF">
      <w:pPr>
        <w:pStyle w:val="ListParagraph"/>
        <w:autoSpaceDE w:val="0"/>
        <w:autoSpaceDN w:val="0"/>
        <w:adjustRightInd w:val="0"/>
        <w:spacing w:before="120" w:line="276" w:lineRule="auto"/>
        <w:jc w:val="center"/>
        <w:rPr>
          <w:b/>
          <w:bCs/>
          <w:color w:val="000000"/>
          <w:spacing w:val="1"/>
          <w:u w:val="single"/>
        </w:rPr>
      </w:pPr>
      <w:r w:rsidRPr="00D6289E">
        <w:rPr>
          <w:b/>
          <w:bCs/>
          <w:color w:val="000000"/>
          <w:spacing w:val="1"/>
          <w:u w:val="single"/>
        </w:rPr>
        <w:t xml:space="preserve">Details of the items to be </w:t>
      </w:r>
      <w:r w:rsidR="0031547D">
        <w:rPr>
          <w:b/>
          <w:bCs/>
          <w:color w:val="000000"/>
          <w:spacing w:val="1"/>
          <w:u w:val="single"/>
        </w:rPr>
        <w:t>purchased</w:t>
      </w:r>
      <w:r w:rsidR="00432A1F">
        <w:rPr>
          <w:b/>
          <w:bCs/>
          <w:color w:val="000000"/>
          <w:spacing w:val="1"/>
          <w:u w:val="single"/>
        </w:rPr>
        <w:t xml:space="preserve"> </w:t>
      </w:r>
      <w:r w:rsidR="0031547D">
        <w:rPr>
          <w:b/>
          <w:bCs/>
          <w:color w:val="000000"/>
          <w:spacing w:val="1"/>
          <w:u w:val="single"/>
        </w:rPr>
        <w:t>-</w:t>
      </w:r>
      <w:r w:rsidR="00432A1F">
        <w:rPr>
          <w:b/>
          <w:bCs/>
          <w:color w:val="000000"/>
          <w:spacing w:val="1"/>
          <w:u w:val="single"/>
        </w:rPr>
        <w:t xml:space="preserve"> </w:t>
      </w:r>
      <w:r w:rsidRPr="00D6289E">
        <w:rPr>
          <w:b/>
          <w:bCs/>
          <w:color w:val="000000"/>
          <w:spacing w:val="1"/>
          <w:u w:val="single"/>
        </w:rPr>
        <w:t>(ii)</w:t>
      </w:r>
      <w:r w:rsidR="0031547D">
        <w:rPr>
          <w:b/>
          <w:bCs/>
          <w:color w:val="000000"/>
          <w:spacing w:val="1"/>
          <w:u w:val="single"/>
        </w:rPr>
        <w:t xml:space="preserve"> </w:t>
      </w:r>
      <w:r w:rsidRPr="00D6289E">
        <w:rPr>
          <w:b/>
          <w:bCs/>
          <w:color w:val="000000"/>
          <w:spacing w:val="1"/>
          <w:u w:val="single"/>
        </w:rPr>
        <w:t>Computer Chair &amp; Table</w:t>
      </w:r>
    </w:p>
    <w:p w:rsidR="00D6289E" w:rsidRPr="00D6289E" w:rsidRDefault="00D6289E" w:rsidP="00D6289E">
      <w:pPr>
        <w:pStyle w:val="ListParagraph"/>
        <w:autoSpaceDE w:val="0"/>
        <w:autoSpaceDN w:val="0"/>
        <w:adjustRightInd w:val="0"/>
        <w:spacing w:before="120" w:line="276" w:lineRule="auto"/>
        <w:jc w:val="both"/>
        <w:rPr>
          <w:bCs/>
          <w:color w:val="000000"/>
          <w:spacing w:val="1"/>
        </w:rPr>
      </w:pPr>
    </w:p>
    <w:tbl>
      <w:tblPr>
        <w:tblStyle w:val="TableGrid"/>
        <w:tblW w:w="10915" w:type="dxa"/>
        <w:tblLook w:val="04A0"/>
      </w:tblPr>
      <w:tblGrid>
        <w:gridCol w:w="573"/>
        <w:gridCol w:w="1803"/>
        <w:gridCol w:w="2556"/>
        <w:gridCol w:w="3823"/>
        <w:gridCol w:w="2160"/>
      </w:tblGrid>
      <w:tr w:rsidR="00D6289E" w:rsidRPr="00D6289E" w:rsidTr="00A726AF">
        <w:tc>
          <w:tcPr>
            <w:tcW w:w="573" w:type="dxa"/>
            <w:vAlign w:val="center"/>
          </w:tcPr>
          <w:p w:rsidR="00D6289E" w:rsidRPr="00D6289E" w:rsidRDefault="00D6289E" w:rsidP="009E7F03">
            <w:pPr>
              <w:autoSpaceDE w:val="0"/>
              <w:autoSpaceDN w:val="0"/>
              <w:adjustRightInd w:val="0"/>
              <w:spacing w:before="120"/>
              <w:jc w:val="center"/>
              <w:rPr>
                <w:b/>
                <w:bCs/>
                <w:color w:val="000000"/>
                <w:spacing w:val="1"/>
              </w:rPr>
            </w:pPr>
            <w:proofErr w:type="spellStart"/>
            <w:r w:rsidRPr="00D6289E">
              <w:rPr>
                <w:b/>
                <w:bCs/>
                <w:color w:val="000000"/>
                <w:spacing w:val="1"/>
              </w:rPr>
              <w:t>Sl</w:t>
            </w:r>
            <w:proofErr w:type="spellEnd"/>
            <w:r w:rsidRPr="00D6289E">
              <w:rPr>
                <w:b/>
                <w:bCs/>
                <w:color w:val="000000"/>
                <w:spacing w:val="1"/>
              </w:rPr>
              <w:t xml:space="preserve"> No.</w:t>
            </w:r>
          </w:p>
        </w:tc>
        <w:tc>
          <w:tcPr>
            <w:tcW w:w="1803"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Name of the item</w:t>
            </w:r>
          </w:p>
        </w:tc>
        <w:tc>
          <w:tcPr>
            <w:tcW w:w="2556"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Specification</w:t>
            </w:r>
          </w:p>
        </w:tc>
        <w:tc>
          <w:tcPr>
            <w:tcW w:w="3823"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Brand</w:t>
            </w:r>
          </w:p>
        </w:tc>
        <w:tc>
          <w:tcPr>
            <w:tcW w:w="2160" w:type="dxa"/>
            <w:vAlign w:val="center"/>
          </w:tcPr>
          <w:p w:rsidR="00D6289E" w:rsidRPr="00D6289E" w:rsidRDefault="00D6289E" w:rsidP="009E7F03">
            <w:pPr>
              <w:autoSpaceDE w:val="0"/>
              <w:autoSpaceDN w:val="0"/>
              <w:adjustRightInd w:val="0"/>
              <w:spacing w:before="120"/>
              <w:jc w:val="center"/>
              <w:rPr>
                <w:b/>
                <w:bCs/>
                <w:color w:val="000000"/>
                <w:spacing w:val="1"/>
              </w:rPr>
            </w:pPr>
            <w:r w:rsidRPr="00D6289E">
              <w:rPr>
                <w:b/>
                <w:bCs/>
                <w:color w:val="000000"/>
                <w:spacing w:val="1"/>
              </w:rPr>
              <w:t>Quantity in Nos. Required (App.)</w:t>
            </w:r>
          </w:p>
        </w:tc>
      </w:tr>
      <w:tr w:rsidR="00D6289E" w:rsidRPr="00D6289E" w:rsidTr="00A726AF">
        <w:tc>
          <w:tcPr>
            <w:tcW w:w="573" w:type="dxa"/>
            <w:vAlign w:val="center"/>
          </w:tcPr>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1</w:t>
            </w:r>
          </w:p>
        </w:tc>
        <w:tc>
          <w:tcPr>
            <w:tcW w:w="1803" w:type="dxa"/>
            <w:vAlign w:val="center"/>
          </w:tcPr>
          <w:p w:rsidR="00D6289E" w:rsidRPr="00D6289E" w:rsidRDefault="00D6289E" w:rsidP="009E7F03">
            <w:pPr>
              <w:pStyle w:val="Style"/>
              <w:tabs>
                <w:tab w:val="left" w:pos="1890"/>
              </w:tabs>
              <w:ind w:right="1"/>
              <w:jc w:val="center"/>
              <w:rPr>
                <w:color w:val="000000"/>
                <w:w w:val="108"/>
                <w:sz w:val="24"/>
              </w:rPr>
            </w:pPr>
            <w:r w:rsidRPr="00D6289E">
              <w:rPr>
                <w:color w:val="000000"/>
                <w:w w:val="108"/>
                <w:sz w:val="24"/>
              </w:rPr>
              <w:t>Chair</w:t>
            </w:r>
          </w:p>
        </w:tc>
        <w:tc>
          <w:tcPr>
            <w:tcW w:w="2556" w:type="dxa"/>
            <w:vAlign w:val="center"/>
          </w:tcPr>
          <w:p w:rsidR="00D6289E" w:rsidRPr="00D6289E" w:rsidRDefault="00D6289E" w:rsidP="009E7F03">
            <w:pPr>
              <w:pStyle w:val="Style"/>
              <w:tabs>
                <w:tab w:val="left" w:pos="1890"/>
              </w:tabs>
              <w:ind w:right="1"/>
              <w:jc w:val="center"/>
              <w:rPr>
                <w:color w:val="000000"/>
                <w:w w:val="108"/>
                <w:sz w:val="24"/>
              </w:rPr>
            </w:pPr>
            <w:r w:rsidRPr="00D6289E">
              <w:rPr>
                <w:color w:val="000000"/>
                <w:w w:val="108"/>
                <w:sz w:val="24"/>
              </w:rPr>
              <w:t>Plastic chair / computer revolving chair without arm</w:t>
            </w:r>
            <w:r w:rsidR="004E23E2">
              <w:rPr>
                <w:color w:val="000000"/>
                <w:w w:val="108"/>
                <w:sz w:val="24"/>
              </w:rPr>
              <w:t xml:space="preserve"> / General </w:t>
            </w:r>
            <w:r w:rsidR="00BF0E8F">
              <w:rPr>
                <w:color w:val="000000"/>
                <w:w w:val="108"/>
                <w:sz w:val="24"/>
              </w:rPr>
              <w:t xml:space="preserve">steel </w:t>
            </w:r>
            <w:r w:rsidR="004E23E2">
              <w:rPr>
                <w:color w:val="000000"/>
                <w:w w:val="108"/>
                <w:sz w:val="24"/>
              </w:rPr>
              <w:t>Chair with</w:t>
            </w:r>
            <w:r w:rsidR="00AE6984">
              <w:rPr>
                <w:color w:val="000000"/>
                <w:w w:val="108"/>
                <w:sz w:val="24"/>
              </w:rPr>
              <w:t xml:space="preserve"> hand and</w:t>
            </w:r>
            <w:r w:rsidR="004E23E2">
              <w:rPr>
                <w:color w:val="000000"/>
                <w:w w:val="108"/>
                <w:sz w:val="24"/>
              </w:rPr>
              <w:t xml:space="preserve"> cushion base</w:t>
            </w:r>
            <w:r w:rsidR="007B35B0">
              <w:rPr>
                <w:color w:val="000000"/>
                <w:w w:val="108"/>
                <w:sz w:val="24"/>
              </w:rPr>
              <w:t xml:space="preserve"> / </w:t>
            </w:r>
            <w:proofErr w:type="spellStart"/>
            <w:r w:rsidR="007B35B0">
              <w:rPr>
                <w:color w:val="000000"/>
                <w:w w:val="108"/>
                <w:sz w:val="24"/>
              </w:rPr>
              <w:t>Ergonomica</w:t>
            </w:r>
            <w:proofErr w:type="spellEnd"/>
            <w:r w:rsidR="007B35B0">
              <w:rPr>
                <w:color w:val="000000"/>
                <w:w w:val="108"/>
                <w:sz w:val="24"/>
              </w:rPr>
              <w:t xml:space="preserve"> Classic Series- </w:t>
            </w:r>
            <w:proofErr w:type="spellStart"/>
            <w:r w:rsidR="007B35B0">
              <w:rPr>
                <w:color w:val="000000"/>
                <w:w w:val="108"/>
                <w:sz w:val="24"/>
              </w:rPr>
              <w:t>Ergonomica</w:t>
            </w:r>
            <w:proofErr w:type="spellEnd"/>
            <w:r w:rsidR="007B35B0">
              <w:rPr>
                <w:color w:val="000000"/>
                <w:w w:val="108"/>
                <w:sz w:val="24"/>
              </w:rPr>
              <w:t xml:space="preserve"> Visitor Chair with arm</w:t>
            </w:r>
            <w:r w:rsidR="002E2927">
              <w:rPr>
                <w:color w:val="000000"/>
                <w:w w:val="108"/>
                <w:sz w:val="24"/>
              </w:rPr>
              <w:t xml:space="preserve"> etc.</w:t>
            </w:r>
          </w:p>
          <w:p w:rsidR="00D6289E" w:rsidRPr="00D6289E" w:rsidRDefault="00D6289E" w:rsidP="009E7F03">
            <w:pPr>
              <w:pStyle w:val="Style"/>
              <w:tabs>
                <w:tab w:val="left" w:pos="1890"/>
              </w:tabs>
              <w:ind w:right="1"/>
              <w:jc w:val="center"/>
              <w:rPr>
                <w:color w:val="000000"/>
                <w:w w:val="108"/>
                <w:sz w:val="24"/>
              </w:rPr>
            </w:pPr>
          </w:p>
        </w:tc>
        <w:tc>
          <w:tcPr>
            <w:tcW w:w="3823" w:type="dxa"/>
            <w:vAlign w:val="center"/>
          </w:tcPr>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Any reputed brand like</w:t>
            </w:r>
          </w:p>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 xml:space="preserve">Cello- Milano , </w:t>
            </w:r>
            <w:proofErr w:type="spellStart"/>
            <w:r w:rsidRPr="00D6289E">
              <w:rPr>
                <w:bCs/>
                <w:color w:val="000000"/>
                <w:spacing w:val="1"/>
              </w:rPr>
              <w:t>Nilkamal</w:t>
            </w:r>
            <w:proofErr w:type="spellEnd"/>
            <w:r w:rsidRPr="00D6289E">
              <w:rPr>
                <w:bCs/>
                <w:color w:val="000000"/>
                <w:spacing w:val="1"/>
              </w:rPr>
              <w:t xml:space="preserve"> (Novella), Supreme (dream), </w:t>
            </w:r>
            <w:proofErr w:type="spellStart"/>
            <w:r w:rsidRPr="00D6289E">
              <w:rPr>
                <w:bCs/>
                <w:color w:val="000000"/>
                <w:spacing w:val="1"/>
              </w:rPr>
              <w:t>Nilkamal</w:t>
            </w:r>
            <w:proofErr w:type="spellEnd"/>
            <w:r w:rsidRPr="00D6289E">
              <w:rPr>
                <w:bCs/>
                <w:color w:val="000000"/>
                <w:spacing w:val="1"/>
              </w:rPr>
              <w:t xml:space="preserve"> (Viva)</w:t>
            </w:r>
            <w:r w:rsidR="007B35B0">
              <w:rPr>
                <w:bCs/>
                <w:color w:val="000000"/>
                <w:spacing w:val="1"/>
              </w:rPr>
              <w:t xml:space="preserve">, </w:t>
            </w:r>
            <w:proofErr w:type="spellStart"/>
            <w:r w:rsidR="007B35B0">
              <w:rPr>
                <w:color w:val="000000"/>
                <w:w w:val="108"/>
              </w:rPr>
              <w:t>Ergonomica</w:t>
            </w:r>
            <w:proofErr w:type="spellEnd"/>
            <w:r w:rsidRPr="00D6289E">
              <w:rPr>
                <w:bCs/>
                <w:color w:val="000000"/>
                <w:spacing w:val="1"/>
              </w:rPr>
              <w:t xml:space="preserve"> etc.</w:t>
            </w:r>
          </w:p>
        </w:tc>
        <w:tc>
          <w:tcPr>
            <w:tcW w:w="2160" w:type="dxa"/>
            <w:vAlign w:val="center"/>
          </w:tcPr>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100 units</w:t>
            </w:r>
            <w:r w:rsidR="007E3061">
              <w:rPr>
                <w:bCs/>
                <w:color w:val="000000"/>
                <w:spacing w:val="1"/>
              </w:rPr>
              <w:t xml:space="preserve"> (10 units per school)</w:t>
            </w:r>
          </w:p>
        </w:tc>
      </w:tr>
      <w:tr w:rsidR="00D6289E" w:rsidRPr="00D6289E" w:rsidTr="00A726AF">
        <w:tc>
          <w:tcPr>
            <w:tcW w:w="573" w:type="dxa"/>
            <w:vAlign w:val="center"/>
          </w:tcPr>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2</w:t>
            </w:r>
          </w:p>
        </w:tc>
        <w:tc>
          <w:tcPr>
            <w:tcW w:w="1803" w:type="dxa"/>
            <w:vAlign w:val="center"/>
          </w:tcPr>
          <w:p w:rsidR="00D6289E" w:rsidRPr="00D6289E" w:rsidRDefault="00D6289E" w:rsidP="009E7F03">
            <w:pPr>
              <w:pStyle w:val="Style"/>
              <w:tabs>
                <w:tab w:val="left" w:pos="1890"/>
              </w:tabs>
              <w:ind w:right="1"/>
              <w:jc w:val="center"/>
              <w:rPr>
                <w:color w:val="000000"/>
                <w:w w:val="108"/>
                <w:sz w:val="24"/>
              </w:rPr>
            </w:pPr>
            <w:r w:rsidRPr="00D6289E">
              <w:rPr>
                <w:color w:val="000000"/>
                <w:w w:val="108"/>
                <w:sz w:val="24"/>
              </w:rPr>
              <w:t>Computer table</w:t>
            </w:r>
          </w:p>
        </w:tc>
        <w:tc>
          <w:tcPr>
            <w:tcW w:w="2556" w:type="dxa"/>
            <w:vAlign w:val="center"/>
          </w:tcPr>
          <w:p w:rsidR="00D6289E" w:rsidRPr="00D6289E" w:rsidRDefault="00D6289E" w:rsidP="009E7F03">
            <w:pPr>
              <w:pStyle w:val="Style"/>
              <w:tabs>
                <w:tab w:val="left" w:pos="1890"/>
              </w:tabs>
              <w:ind w:right="1"/>
              <w:rPr>
                <w:color w:val="000000"/>
                <w:w w:val="108"/>
                <w:sz w:val="24"/>
              </w:rPr>
            </w:pPr>
            <w:r w:rsidRPr="00D6289E">
              <w:rPr>
                <w:color w:val="000000"/>
                <w:w w:val="108"/>
                <w:sz w:val="24"/>
              </w:rPr>
              <w:t>Length- 2’ 7”</w:t>
            </w:r>
          </w:p>
          <w:p w:rsidR="00D6289E" w:rsidRPr="00D6289E" w:rsidRDefault="00D6289E" w:rsidP="009E7F03">
            <w:pPr>
              <w:pStyle w:val="Style"/>
              <w:tabs>
                <w:tab w:val="left" w:pos="1890"/>
              </w:tabs>
              <w:ind w:right="1"/>
              <w:rPr>
                <w:color w:val="000000"/>
                <w:w w:val="108"/>
                <w:sz w:val="24"/>
              </w:rPr>
            </w:pPr>
            <w:r w:rsidRPr="00D6289E">
              <w:rPr>
                <w:color w:val="000000"/>
                <w:w w:val="108"/>
                <w:sz w:val="24"/>
              </w:rPr>
              <w:t>Breadth- 1’6”</w:t>
            </w:r>
          </w:p>
          <w:p w:rsidR="00D6289E" w:rsidRPr="00D6289E" w:rsidRDefault="00D6289E" w:rsidP="009E7F03">
            <w:pPr>
              <w:pStyle w:val="Style"/>
              <w:tabs>
                <w:tab w:val="left" w:pos="1890"/>
              </w:tabs>
              <w:ind w:right="1"/>
              <w:rPr>
                <w:color w:val="000000"/>
                <w:w w:val="108"/>
                <w:sz w:val="24"/>
              </w:rPr>
            </w:pPr>
            <w:r w:rsidRPr="00D6289E">
              <w:rPr>
                <w:color w:val="000000"/>
                <w:w w:val="108"/>
                <w:sz w:val="24"/>
              </w:rPr>
              <w:t xml:space="preserve">Height- 2’2” </w:t>
            </w:r>
          </w:p>
          <w:p w:rsidR="00D6289E" w:rsidRPr="00D6289E" w:rsidRDefault="00D6289E" w:rsidP="009E7F03">
            <w:pPr>
              <w:pStyle w:val="Style"/>
              <w:tabs>
                <w:tab w:val="left" w:pos="1890"/>
              </w:tabs>
              <w:ind w:right="1"/>
              <w:rPr>
                <w:color w:val="000000"/>
                <w:w w:val="108"/>
                <w:sz w:val="24"/>
              </w:rPr>
            </w:pPr>
            <w:r w:rsidRPr="00D6289E">
              <w:rPr>
                <w:color w:val="000000"/>
                <w:w w:val="108"/>
                <w:sz w:val="24"/>
              </w:rPr>
              <w:t>Made of 19 mm Ply with sun mica coated.</w:t>
            </w:r>
          </w:p>
        </w:tc>
        <w:tc>
          <w:tcPr>
            <w:tcW w:w="3823" w:type="dxa"/>
            <w:vAlign w:val="center"/>
          </w:tcPr>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 xml:space="preserve">Wooden  / plywood with </w:t>
            </w:r>
            <w:proofErr w:type="spellStart"/>
            <w:r w:rsidRPr="00D6289E">
              <w:rPr>
                <w:bCs/>
                <w:color w:val="000000"/>
                <w:spacing w:val="1"/>
              </w:rPr>
              <w:t>sunmica</w:t>
            </w:r>
            <w:proofErr w:type="spellEnd"/>
            <w:r w:rsidRPr="00D6289E">
              <w:rPr>
                <w:bCs/>
                <w:color w:val="000000"/>
                <w:spacing w:val="1"/>
              </w:rPr>
              <w:t xml:space="preserve"> manufactured or Local made </w:t>
            </w:r>
          </w:p>
        </w:tc>
        <w:tc>
          <w:tcPr>
            <w:tcW w:w="2160" w:type="dxa"/>
            <w:vAlign w:val="center"/>
          </w:tcPr>
          <w:p w:rsidR="00D6289E" w:rsidRPr="00D6289E" w:rsidRDefault="00D6289E" w:rsidP="009E7F03">
            <w:pPr>
              <w:autoSpaceDE w:val="0"/>
              <w:autoSpaceDN w:val="0"/>
              <w:adjustRightInd w:val="0"/>
              <w:spacing w:before="120"/>
              <w:jc w:val="center"/>
              <w:rPr>
                <w:bCs/>
                <w:color w:val="000000"/>
                <w:spacing w:val="1"/>
              </w:rPr>
            </w:pPr>
            <w:r w:rsidRPr="00D6289E">
              <w:rPr>
                <w:bCs/>
                <w:color w:val="000000"/>
                <w:spacing w:val="1"/>
              </w:rPr>
              <w:t>100 units</w:t>
            </w:r>
            <w:r w:rsidR="007E3061">
              <w:rPr>
                <w:bCs/>
                <w:color w:val="000000"/>
                <w:spacing w:val="1"/>
              </w:rPr>
              <w:t xml:space="preserve"> (10 units per school)</w:t>
            </w:r>
          </w:p>
        </w:tc>
      </w:tr>
    </w:tbl>
    <w:p w:rsidR="00D6289E" w:rsidRPr="009468FE" w:rsidRDefault="00D6289E" w:rsidP="00D6289E">
      <w:pPr>
        <w:autoSpaceDE w:val="0"/>
        <w:autoSpaceDN w:val="0"/>
        <w:adjustRightInd w:val="0"/>
        <w:spacing w:before="120" w:line="276" w:lineRule="auto"/>
        <w:jc w:val="both"/>
        <w:rPr>
          <w:bCs/>
          <w:color w:val="000000"/>
          <w:spacing w:val="1"/>
          <w:sz w:val="22"/>
        </w:rPr>
      </w:pPr>
    </w:p>
    <w:p w:rsidR="00D6289E" w:rsidRPr="009468FE" w:rsidRDefault="00D6289E" w:rsidP="00D6289E">
      <w:pPr>
        <w:autoSpaceDE w:val="0"/>
        <w:autoSpaceDN w:val="0"/>
        <w:adjustRightInd w:val="0"/>
        <w:ind w:left="6480" w:firstLine="720"/>
        <w:jc w:val="both"/>
        <w:rPr>
          <w:b/>
          <w:bCs/>
          <w:color w:val="000000"/>
          <w:spacing w:val="1"/>
          <w:sz w:val="22"/>
        </w:rPr>
      </w:pPr>
    </w:p>
    <w:p w:rsidR="00D6289E" w:rsidRPr="009468FE" w:rsidRDefault="00D6289E" w:rsidP="00D6289E">
      <w:pPr>
        <w:autoSpaceDE w:val="0"/>
        <w:autoSpaceDN w:val="0"/>
        <w:adjustRightInd w:val="0"/>
        <w:ind w:left="648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A726AF" w:rsidRDefault="00A726AF" w:rsidP="00D6289E">
      <w:pPr>
        <w:autoSpaceDE w:val="0"/>
        <w:autoSpaceDN w:val="0"/>
        <w:adjustRightInd w:val="0"/>
        <w:spacing w:before="120" w:line="276" w:lineRule="auto"/>
        <w:ind w:left="7920" w:firstLine="720"/>
        <w:jc w:val="both"/>
        <w:rPr>
          <w:b/>
          <w:bCs/>
          <w:color w:val="000000"/>
          <w:spacing w:val="1"/>
          <w:sz w:val="22"/>
        </w:rPr>
      </w:pPr>
    </w:p>
    <w:p w:rsidR="00D6289E" w:rsidRPr="009468FE" w:rsidRDefault="00D6289E" w:rsidP="00D6289E">
      <w:pPr>
        <w:autoSpaceDE w:val="0"/>
        <w:autoSpaceDN w:val="0"/>
        <w:adjustRightInd w:val="0"/>
        <w:spacing w:before="120" w:line="276" w:lineRule="auto"/>
        <w:ind w:left="7920" w:firstLine="720"/>
        <w:jc w:val="both"/>
        <w:rPr>
          <w:b/>
          <w:bCs/>
          <w:color w:val="000000"/>
          <w:spacing w:val="1"/>
          <w:sz w:val="22"/>
        </w:rPr>
      </w:pPr>
      <w:r>
        <w:rPr>
          <w:b/>
          <w:bCs/>
          <w:color w:val="000000"/>
          <w:spacing w:val="1"/>
          <w:sz w:val="22"/>
        </w:rPr>
        <w:lastRenderedPageBreak/>
        <w:t xml:space="preserve">        </w:t>
      </w:r>
      <w:r w:rsidRPr="009468FE">
        <w:rPr>
          <w:b/>
          <w:bCs/>
          <w:color w:val="000000"/>
          <w:spacing w:val="1"/>
          <w:sz w:val="22"/>
        </w:rPr>
        <w:t>Annexure-C</w:t>
      </w:r>
    </w:p>
    <w:p w:rsidR="00D6289E" w:rsidRPr="009468FE" w:rsidRDefault="00D6289E" w:rsidP="00D6289E">
      <w:pPr>
        <w:pStyle w:val="ListParagraph"/>
        <w:autoSpaceDE w:val="0"/>
        <w:autoSpaceDN w:val="0"/>
        <w:adjustRightInd w:val="0"/>
        <w:spacing w:before="120" w:line="276" w:lineRule="auto"/>
        <w:jc w:val="both"/>
        <w:rPr>
          <w:bCs/>
          <w:color w:val="000000"/>
          <w:spacing w:val="1"/>
          <w:sz w:val="22"/>
        </w:rPr>
      </w:pPr>
    </w:p>
    <w:p w:rsidR="00D6289E" w:rsidRPr="00D6289E" w:rsidRDefault="00D6289E" w:rsidP="00A726AF">
      <w:pPr>
        <w:pStyle w:val="ListParagraph"/>
        <w:autoSpaceDE w:val="0"/>
        <w:autoSpaceDN w:val="0"/>
        <w:adjustRightInd w:val="0"/>
        <w:spacing w:before="120" w:line="276" w:lineRule="auto"/>
        <w:jc w:val="center"/>
        <w:rPr>
          <w:b/>
          <w:bCs/>
          <w:color w:val="000000"/>
          <w:spacing w:val="1"/>
          <w:u w:val="single"/>
        </w:rPr>
      </w:pPr>
      <w:r w:rsidRPr="00D6289E">
        <w:rPr>
          <w:b/>
          <w:bCs/>
          <w:color w:val="000000"/>
          <w:spacing w:val="1"/>
          <w:u w:val="single"/>
        </w:rPr>
        <w:t xml:space="preserve">Details of the items to be </w:t>
      </w:r>
      <w:r w:rsidR="0031547D">
        <w:rPr>
          <w:b/>
          <w:bCs/>
          <w:color w:val="000000"/>
          <w:spacing w:val="1"/>
          <w:u w:val="single"/>
        </w:rPr>
        <w:t>purchased</w:t>
      </w:r>
      <w:r w:rsidR="0031547D" w:rsidRPr="00D6289E">
        <w:rPr>
          <w:b/>
          <w:bCs/>
          <w:color w:val="000000"/>
          <w:spacing w:val="1"/>
          <w:u w:val="single"/>
        </w:rPr>
        <w:t xml:space="preserve"> </w:t>
      </w:r>
      <w:r w:rsidR="0031547D">
        <w:rPr>
          <w:b/>
          <w:bCs/>
          <w:color w:val="000000"/>
          <w:spacing w:val="1"/>
          <w:u w:val="single"/>
        </w:rPr>
        <w:t xml:space="preserve">- </w:t>
      </w:r>
      <w:r w:rsidRPr="00D6289E">
        <w:rPr>
          <w:b/>
          <w:bCs/>
          <w:color w:val="000000"/>
          <w:spacing w:val="1"/>
          <w:u w:val="single"/>
        </w:rPr>
        <w:t>(iii)</w:t>
      </w:r>
      <w:r w:rsidRPr="00D6289E">
        <w:rPr>
          <w:b/>
          <w:color w:val="000000"/>
          <w:w w:val="108"/>
          <w:sz w:val="20"/>
          <w:szCs w:val="18"/>
          <w:u w:val="single"/>
        </w:rPr>
        <w:t xml:space="preserve"> </w:t>
      </w:r>
      <w:r w:rsidRPr="00D6289E">
        <w:rPr>
          <w:b/>
          <w:bCs/>
          <w:color w:val="000000"/>
          <w:spacing w:val="1"/>
          <w:u w:val="single"/>
        </w:rPr>
        <w:t>Retrofitting of infrastructure for computer lab</w:t>
      </w:r>
      <w:r w:rsidR="0031547D">
        <w:rPr>
          <w:b/>
          <w:bCs/>
          <w:color w:val="000000"/>
          <w:spacing w:val="1"/>
          <w:u w:val="single"/>
        </w:rPr>
        <w:t>-</w:t>
      </w:r>
      <w:r w:rsidRPr="00D6289E">
        <w:rPr>
          <w:b/>
          <w:bCs/>
          <w:color w:val="000000"/>
          <w:spacing w:val="1"/>
          <w:u w:val="single"/>
        </w:rPr>
        <w:t xml:space="preserve"> Networking &amp; Internet Provision</w:t>
      </w:r>
    </w:p>
    <w:p w:rsidR="00D6289E" w:rsidRPr="009468FE" w:rsidRDefault="00D6289E" w:rsidP="00A726AF">
      <w:pPr>
        <w:pStyle w:val="ListParagraph"/>
        <w:autoSpaceDE w:val="0"/>
        <w:autoSpaceDN w:val="0"/>
        <w:adjustRightInd w:val="0"/>
        <w:spacing w:before="120" w:line="276" w:lineRule="auto"/>
        <w:jc w:val="center"/>
        <w:rPr>
          <w:b/>
          <w:bCs/>
          <w:color w:val="000000"/>
          <w:spacing w:val="1"/>
          <w:sz w:val="22"/>
          <w:u w:val="single"/>
        </w:rPr>
      </w:pPr>
    </w:p>
    <w:p w:rsidR="00D6289E" w:rsidRPr="009468FE" w:rsidRDefault="00D6289E" w:rsidP="00D6289E">
      <w:pPr>
        <w:pStyle w:val="ListParagraph"/>
        <w:autoSpaceDE w:val="0"/>
        <w:autoSpaceDN w:val="0"/>
        <w:adjustRightInd w:val="0"/>
        <w:spacing w:before="120" w:line="276" w:lineRule="auto"/>
        <w:jc w:val="both"/>
        <w:rPr>
          <w:bCs/>
          <w:color w:val="000000"/>
          <w:spacing w:val="1"/>
          <w:sz w:val="22"/>
        </w:rPr>
      </w:pPr>
    </w:p>
    <w:tbl>
      <w:tblPr>
        <w:tblStyle w:val="TableGrid"/>
        <w:tblW w:w="10915" w:type="dxa"/>
        <w:tblLook w:val="04A0"/>
      </w:tblPr>
      <w:tblGrid>
        <w:gridCol w:w="598"/>
        <w:gridCol w:w="3097"/>
        <w:gridCol w:w="3203"/>
        <w:gridCol w:w="1836"/>
        <w:gridCol w:w="2181"/>
      </w:tblGrid>
      <w:tr w:rsidR="00D6289E" w:rsidRPr="00D6289E" w:rsidTr="009E7F03">
        <w:tc>
          <w:tcPr>
            <w:tcW w:w="567" w:type="dxa"/>
            <w:vAlign w:val="center"/>
          </w:tcPr>
          <w:p w:rsidR="00D6289E" w:rsidRPr="00D6289E" w:rsidRDefault="00D6289E" w:rsidP="009E7F03">
            <w:pPr>
              <w:autoSpaceDE w:val="0"/>
              <w:autoSpaceDN w:val="0"/>
              <w:adjustRightInd w:val="0"/>
              <w:spacing w:before="120"/>
              <w:jc w:val="center"/>
              <w:rPr>
                <w:b/>
                <w:color w:val="000000"/>
                <w:w w:val="108"/>
                <w:szCs w:val="18"/>
              </w:rPr>
            </w:pPr>
            <w:proofErr w:type="spellStart"/>
            <w:r w:rsidRPr="00D6289E">
              <w:rPr>
                <w:b/>
                <w:color w:val="000000"/>
                <w:w w:val="108"/>
                <w:szCs w:val="18"/>
              </w:rPr>
              <w:t>Sl</w:t>
            </w:r>
            <w:proofErr w:type="spellEnd"/>
            <w:r w:rsidRPr="00D6289E">
              <w:rPr>
                <w:b/>
                <w:color w:val="000000"/>
                <w:w w:val="108"/>
                <w:szCs w:val="18"/>
              </w:rPr>
              <w:t xml:space="preserve"> No.</w:t>
            </w:r>
          </w:p>
        </w:tc>
        <w:tc>
          <w:tcPr>
            <w:tcW w:w="3119" w:type="dxa"/>
            <w:vAlign w:val="center"/>
          </w:tcPr>
          <w:p w:rsidR="00D6289E" w:rsidRPr="00D6289E" w:rsidRDefault="00D6289E" w:rsidP="009E7F03">
            <w:pPr>
              <w:autoSpaceDE w:val="0"/>
              <w:autoSpaceDN w:val="0"/>
              <w:adjustRightInd w:val="0"/>
              <w:spacing w:before="120"/>
              <w:jc w:val="center"/>
              <w:rPr>
                <w:b/>
                <w:color w:val="000000"/>
                <w:w w:val="108"/>
                <w:szCs w:val="18"/>
              </w:rPr>
            </w:pPr>
            <w:r w:rsidRPr="00D6289E">
              <w:rPr>
                <w:b/>
                <w:color w:val="000000"/>
                <w:w w:val="108"/>
                <w:szCs w:val="18"/>
              </w:rPr>
              <w:t>Name of the item</w:t>
            </w:r>
          </w:p>
        </w:tc>
        <w:tc>
          <w:tcPr>
            <w:tcW w:w="3226" w:type="dxa"/>
            <w:vAlign w:val="center"/>
          </w:tcPr>
          <w:p w:rsidR="00D6289E" w:rsidRPr="00D6289E" w:rsidRDefault="00D6289E" w:rsidP="009E7F03">
            <w:pPr>
              <w:autoSpaceDE w:val="0"/>
              <w:autoSpaceDN w:val="0"/>
              <w:adjustRightInd w:val="0"/>
              <w:spacing w:before="120"/>
              <w:jc w:val="center"/>
              <w:rPr>
                <w:b/>
                <w:color w:val="000000"/>
                <w:w w:val="108"/>
                <w:szCs w:val="18"/>
              </w:rPr>
            </w:pPr>
            <w:r w:rsidRPr="00D6289E">
              <w:rPr>
                <w:b/>
                <w:color w:val="000000"/>
                <w:w w:val="108"/>
                <w:szCs w:val="18"/>
              </w:rPr>
              <w:t>Specification</w:t>
            </w:r>
          </w:p>
        </w:tc>
        <w:tc>
          <w:tcPr>
            <w:tcW w:w="1843" w:type="dxa"/>
            <w:vAlign w:val="center"/>
          </w:tcPr>
          <w:p w:rsidR="00D6289E" w:rsidRPr="00D6289E" w:rsidRDefault="00D6289E" w:rsidP="009E7F03">
            <w:pPr>
              <w:autoSpaceDE w:val="0"/>
              <w:autoSpaceDN w:val="0"/>
              <w:adjustRightInd w:val="0"/>
              <w:spacing w:before="120"/>
              <w:jc w:val="center"/>
              <w:rPr>
                <w:b/>
                <w:color w:val="000000"/>
                <w:w w:val="108"/>
                <w:szCs w:val="18"/>
              </w:rPr>
            </w:pPr>
            <w:r w:rsidRPr="00D6289E">
              <w:rPr>
                <w:b/>
                <w:color w:val="000000"/>
                <w:w w:val="108"/>
                <w:szCs w:val="18"/>
              </w:rPr>
              <w:t>Brand</w:t>
            </w:r>
          </w:p>
        </w:tc>
        <w:tc>
          <w:tcPr>
            <w:tcW w:w="2160" w:type="dxa"/>
            <w:vAlign w:val="center"/>
          </w:tcPr>
          <w:p w:rsidR="00D6289E" w:rsidRPr="00D6289E" w:rsidRDefault="00D6289E" w:rsidP="009E7F03">
            <w:pPr>
              <w:autoSpaceDE w:val="0"/>
              <w:autoSpaceDN w:val="0"/>
              <w:adjustRightInd w:val="0"/>
              <w:spacing w:before="120"/>
              <w:jc w:val="center"/>
              <w:rPr>
                <w:b/>
                <w:color w:val="000000"/>
                <w:w w:val="108"/>
                <w:szCs w:val="18"/>
              </w:rPr>
            </w:pPr>
            <w:r w:rsidRPr="00D6289E">
              <w:rPr>
                <w:b/>
                <w:color w:val="000000"/>
                <w:w w:val="108"/>
                <w:szCs w:val="18"/>
              </w:rPr>
              <w:t>Quantity in Nos. Required (App.)</w:t>
            </w:r>
          </w:p>
        </w:tc>
      </w:tr>
      <w:tr w:rsidR="00D6289E" w:rsidRPr="00D6289E" w:rsidTr="009E7F03">
        <w:tc>
          <w:tcPr>
            <w:tcW w:w="567" w:type="dxa"/>
            <w:vAlign w:val="center"/>
          </w:tcPr>
          <w:p w:rsidR="00D6289E" w:rsidRPr="00D6289E" w:rsidRDefault="00D6289E" w:rsidP="009E7F03">
            <w:pPr>
              <w:autoSpaceDE w:val="0"/>
              <w:autoSpaceDN w:val="0"/>
              <w:adjustRightInd w:val="0"/>
              <w:spacing w:before="120"/>
              <w:jc w:val="center"/>
              <w:rPr>
                <w:color w:val="000000"/>
                <w:w w:val="108"/>
                <w:szCs w:val="18"/>
              </w:rPr>
            </w:pPr>
            <w:r w:rsidRPr="00D6289E">
              <w:rPr>
                <w:color w:val="000000"/>
                <w:w w:val="108"/>
                <w:szCs w:val="18"/>
              </w:rPr>
              <w:t>1</w:t>
            </w:r>
          </w:p>
        </w:tc>
        <w:tc>
          <w:tcPr>
            <w:tcW w:w="3119" w:type="dxa"/>
            <w:vAlign w:val="center"/>
          </w:tcPr>
          <w:p w:rsidR="00D6289E" w:rsidRPr="00D6289E" w:rsidRDefault="00D6289E" w:rsidP="006807FA">
            <w:pPr>
              <w:pStyle w:val="Style"/>
              <w:tabs>
                <w:tab w:val="left" w:pos="1890"/>
              </w:tabs>
              <w:ind w:right="1"/>
              <w:jc w:val="center"/>
              <w:rPr>
                <w:color w:val="000000"/>
                <w:w w:val="108"/>
                <w:sz w:val="24"/>
                <w:szCs w:val="18"/>
              </w:rPr>
            </w:pPr>
            <w:r w:rsidRPr="00D6289E">
              <w:rPr>
                <w:color w:val="000000"/>
                <w:w w:val="108"/>
                <w:sz w:val="24"/>
                <w:szCs w:val="18"/>
              </w:rPr>
              <w:t>Retrofitting of infrastructure for computer lab</w:t>
            </w:r>
            <w:r w:rsidR="006807FA">
              <w:rPr>
                <w:color w:val="000000"/>
                <w:w w:val="108"/>
                <w:sz w:val="24"/>
                <w:szCs w:val="18"/>
              </w:rPr>
              <w:t>-</w:t>
            </w:r>
            <w:r w:rsidRPr="00D6289E">
              <w:rPr>
                <w:color w:val="000000"/>
                <w:w w:val="108"/>
                <w:sz w:val="24"/>
                <w:szCs w:val="18"/>
              </w:rPr>
              <w:t xml:space="preserve"> Networking &amp; Internet Provision</w:t>
            </w:r>
          </w:p>
        </w:tc>
        <w:tc>
          <w:tcPr>
            <w:tcW w:w="3226" w:type="dxa"/>
            <w:vAlign w:val="center"/>
          </w:tcPr>
          <w:p w:rsidR="009E7F03" w:rsidRDefault="009E7F03" w:rsidP="009E7F03">
            <w:pPr>
              <w:pStyle w:val="Style"/>
              <w:tabs>
                <w:tab w:val="left" w:pos="1890"/>
              </w:tabs>
              <w:ind w:right="1"/>
              <w:jc w:val="center"/>
              <w:rPr>
                <w:color w:val="000000"/>
                <w:w w:val="108"/>
                <w:sz w:val="24"/>
                <w:szCs w:val="18"/>
              </w:rPr>
            </w:pPr>
            <w:r>
              <w:rPr>
                <w:color w:val="000000"/>
                <w:w w:val="108"/>
                <w:sz w:val="24"/>
                <w:szCs w:val="18"/>
              </w:rPr>
              <w:t xml:space="preserve">A. </w:t>
            </w:r>
            <w:r w:rsidR="00D6289E" w:rsidRPr="00D6289E">
              <w:rPr>
                <w:color w:val="000000"/>
                <w:w w:val="108"/>
                <w:sz w:val="24"/>
                <w:szCs w:val="18"/>
              </w:rPr>
              <w:t>Alternate electric system</w:t>
            </w:r>
            <w:r>
              <w:rPr>
                <w:color w:val="000000"/>
                <w:w w:val="108"/>
                <w:sz w:val="24"/>
                <w:szCs w:val="18"/>
              </w:rPr>
              <w:t>-</w:t>
            </w:r>
            <w:r w:rsidR="00D6289E" w:rsidRPr="00D6289E">
              <w:rPr>
                <w:color w:val="000000"/>
                <w:w w:val="108"/>
                <w:sz w:val="24"/>
                <w:szCs w:val="18"/>
              </w:rPr>
              <w:t xml:space="preserve"> (</w:t>
            </w:r>
            <w:r w:rsidR="0031547D" w:rsidRPr="00D6289E">
              <w:rPr>
                <w:color w:val="000000"/>
                <w:w w:val="108"/>
                <w:sz w:val="24"/>
                <w:szCs w:val="18"/>
              </w:rPr>
              <w:t>inverter</w:t>
            </w:r>
            <w:r w:rsidR="00D6289E" w:rsidRPr="00D6289E">
              <w:rPr>
                <w:color w:val="000000"/>
                <w:w w:val="108"/>
                <w:sz w:val="24"/>
                <w:szCs w:val="18"/>
              </w:rPr>
              <w:t xml:space="preserve"> with double battery</w:t>
            </w:r>
            <w:r>
              <w:rPr>
                <w:color w:val="000000"/>
                <w:w w:val="108"/>
                <w:sz w:val="24"/>
                <w:szCs w:val="18"/>
              </w:rPr>
              <w:t xml:space="preserve"> set</w:t>
            </w:r>
            <w:r w:rsidR="00D6289E" w:rsidRPr="00D6289E">
              <w:rPr>
                <w:color w:val="000000"/>
                <w:w w:val="108"/>
                <w:sz w:val="24"/>
                <w:szCs w:val="18"/>
              </w:rPr>
              <w:t xml:space="preserve"> of reputed brand</w:t>
            </w:r>
            <w:r>
              <w:rPr>
                <w:color w:val="000000"/>
                <w:w w:val="108"/>
                <w:sz w:val="24"/>
                <w:szCs w:val="18"/>
              </w:rPr>
              <w:t>s</w:t>
            </w:r>
            <w:r w:rsidR="00ED4F86">
              <w:rPr>
                <w:color w:val="000000"/>
                <w:w w:val="108"/>
                <w:sz w:val="24"/>
                <w:szCs w:val="18"/>
              </w:rPr>
              <w:t xml:space="preserve"> like L</w:t>
            </w:r>
            <w:r w:rsidR="00D6289E" w:rsidRPr="00D6289E">
              <w:rPr>
                <w:color w:val="000000"/>
                <w:w w:val="108"/>
                <w:sz w:val="24"/>
                <w:szCs w:val="18"/>
              </w:rPr>
              <w:t xml:space="preserve">uminous, Exide, V-guard, </w:t>
            </w:r>
            <w:proofErr w:type="spellStart"/>
            <w:r w:rsidR="00D6289E" w:rsidRPr="00D6289E">
              <w:rPr>
                <w:color w:val="000000"/>
                <w:w w:val="108"/>
                <w:sz w:val="24"/>
                <w:szCs w:val="18"/>
              </w:rPr>
              <w:t>Microtek</w:t>
            </w:r>
            <w:proofErr w:type="spellEnd"/>
            <w:r w:rsidR="00D6289E" w:rsidRPr="00D6289E">
              <w:rPr>
                <w:color w:val="000000"/>
                <w:w w:val="108"/>
                <w:sz w:val="24"/>
                <w:szCs w:val="18"/>
              </w:rPr>
              <w:t xml:space="preserve"> etc. along with </w:t>
            </w:r>
            <w:r w:rsidR="00043933">
              <w:rPr>
                <w:color w:val="000000"/>
                <w:w w:val="108"/>
                <w:sz w:val="24"/>
                <w:szCs w:val="18"/>
              </w:rPr>
              <w:t>Inverter Battery Stand</w:t>
            </w:r>
            <w:r w:rsidR="00ED4F86">
              <w:rPr>
                <w:color w:val="000000"/>
                <w:w w:val="108"/>
                <w:sz w:val="24"/>
                <w:szCs w:val="18"/>
              </w:rPr>
              <w:t xml:space="preserve"> with fitting</w:t>
            </w:r>
            <w:r>
              <w:rPr>
                <w:color w:val="000000"/>
                <w:w w:val="108"/>
                <w:sz w:val="24"/>
                <w:szCs w:val="18"/>
              </w:rPr>
              <w:t>.</w:t>
            </w:r>
            <w:r w:rsidR="00ED4F86">
              <w:rPr>
                <w:color w:val="000000"/>
                <w:w w:val="108"/>
                <w:sz w:val="24"/>
                <w:szCs w:val="18"/>
              </w:rPr>
              <w:t xml:space="preserve"> Tall Tabular </w:t>
            </w:r>
            <w:r w:rsidR="0084496C">
              <w:rPr>
                <w:color w:val="000000"/>
                <w:w w:val="108"/>
                <w:sz w:val="24"/>
                <w:szCs w:val="18"/>
              </w:rPr>
              <w:t>150</w:t>
            </w:r>
            <w:r w:rsidR="00ED4F86">
              <w:rPr>
                <w:color w:val="000000"/>
                <w:w w:val="108"/>
                <w:sz w:val="24"/>
                <w:szCs w:val="18"/>
              </w:rPr>
              <w:t xml:space="preserve"> Ah. B</w:t>
            </w:r>
            <w:r w:rsidR="00D6289E" w:rsidRPr="00D6289E">
              <w:rPr>
                <w:color w:val="000000"/>
                <w:w w:val="108"/>
                <w:sz w:val="24"/>
                <w:szCs w:val="18"/>
              </w:rPr>
              <w:t>attery</w:t>
            </w:r>
            <w:r w:rsidR="0084496C">
              <w:rPr>
                <w:color w:val="000000"/>
                <w:w w:val="108"/>
                <w:sz w:val="24"/>
                <w:szCs w:val="18"/>
              </w:rPr>
              <w:t>-    2</w:t>
            </w:r>
            <w:r w:rsidR="00ED4F86">
              <w:rPr>
                <w:color w:val="000000"/>
                <w:w w:val="108"/>
                <w:sz w:val="24"/>
                <w:szCs w:val="18"/>
              </w:rPr>
              <w:t xml:space="preserve"> KVA </w:t>
            </w:r>
            <w:r w:rsidR="0031547D">
              <w:rPr>
                <w:color w:val="000000"/>
                <w:w w:val="108"/>
                <w:sz w:val="24"/>
                <w:szCs w:val="18"/>
              </w:rPr>
              <w:t>Inverter</w:t>
            </w:r>
            <w:r w:rsidR="00ED4F86">
              <w:rPr>
                <w:color w:val="000000"/>
                <w:w w:val="108"/>
                <w:sz w:val="24"/>
                <w:szCs w:val="18"/>
              </w:rPr>
              <w:t xml:space="preserve"> with fitting</w:t>
            </w:r>
            <w:r w:rsidR="00D6289E" w:rsidRPr="00D6289E">
              <w:rPr>
                <w:color w:val="000000"/>
                <w:w w:val="108"/>
                <w:sz w:val="24"/>
                <w:szCs w:val="18"/>
              </w:rPr>
              <w:t xml:space="preserve">) </w:t>
            </w:r>
          </w:p>
          <w:p w:rsidR="00D6289E" w:rsidRPr="00D6289E" w:rsidRDefault="009E7F03" w:rsidP="00AA34B9">
            <w:pPr>
              <w:pStyle w:val="Style"/>
              <w:tabs>
                <w:tab w:val="left" w:pos="1890"/>
              </w:tabs>
              <w:ind w:right="1"/>
              <w:rPr>
                <w:color w:val="000000"/>
                <w:w w:val="108"/>
                <w:sz w:val="24"/>
                <w:szCs w:val="18"/>
              </w:rPr>
            </w:pPr>
            <w:r>
              <w:rPr>
                <w:color w:val="000000"/>
                <w:w w:val="108"/>
                <w:sz w:val="24"/>
                <w:szCs w:val="18"/>
              </w:rPr>
              <w:t xml:space="preserve">B. </w:t>
            </w:r>
            <w:r w:rsidR="00D6289E" w:rsidRPr="00D6289E">
              <w:rPr>
                <w:color w:val="000000"/>
                <w:w w:val="108"/>
                <w:sz w:val="24"/>
                <w:szCs w:val="18"/>
              </w:rPr>
              <w:t>Networking System</w:t>
            </w:r>
            <w:r w:rsidR="00ED4F86">
              <w:rPr>
                <w:color w:val="000000"/>
                <w:w w:val="108"/>
                <w:sz w:val="24"/>
                <w:szCs w:val="18"/>
              </w:rPr>
              <w:t xml:space="preserve"> of 10 computer sets through </w:t>
            </w:r>
            <w:r w:rsidR="00AA34B9">
              <w:rPr>
                <w:color w:val="000000"/>
                <w:w w:val="108"/>
                <w:sz w:val="24"/>
                <w:szCs w:val="18"/>
              </w:rPr>
              <w:t>LAN</w:t>
            </w:r>
            <w:r w:rsidR="00ED4F86">
              <w:rPr>
                <w:color w:val="000000"/>
                <w:w w:val="108"/>
                <w:sz w:val="24"/>
                <w:szCs w:val="18"/>
              </w:rPr>
              <w:t xml:space="preserve"> with Internet connection of any reputed company like BSNL, </w:t>
            </w:r>
            <w:proofErr w:type="spellStart"/>
            <w:r w:rsidR="00ED4F86">
              <w:rPr>
                <w:color w:val="000000"/>
                <w:w w:val="108"/>
                <w:sz w:val="24"/>
                <w:szCs w:val="18"/>
              </w:rPr>
              <w:t>Jio-fiber</w:t>
            </w:r>
            <w:proofErr w:type="spellEnd"/>
            <w:r w:rsidR="00ED4F86">
              <w:rPr>
                <w:color w:val="000000"/>
                <w:w w:val="108"/>
                <w:sz w:val="24"/>
                <w:szCs w:val="18"/>
              </w:rPr>
              <w:t xml:space="preserve">, </w:t>
            </w:r>
            <w:proofErr w:type="spellStart"/>
            <w:r w:rsidR="00ED4F86">
              <w:rPr>
                <w:color w:val="000000"/>
                <w:w w:val="108"/>
                <w:sz w:val="24"/>
                <w:szCs w:val="18"/>
              </w:rPr>
              <w:t>Airtel</w:t>
            </w:r>
            <w:proofErr w:type="spellEnd"/>
            <w:r w:rsidR="00ED4F86">
              <w:rPr>
                <w:color w:val="000000"/>
                <w:w w:val="108"/>
                <w:sz w:val="24"/>
                <w:szCs w:val="18"/>
              </w:rPr>
              <w:t xml:space="preserve"> etc</w:t>
            </w:r>
            <w:r>
              <w:rPr>
                <w:color w:val="000000"/>
                <w:w w:val="108"/>
                <w:sz w:val="24"/>
                <w:szCs w:val="18"/>
              </w:rPr>
              <w:t>.</w:t>
            </w:r>
            <w:r w:rsidR="00D6289E" w:rsidRPr="00D6289E">
              <w:rPr>
                <w:color w:val="000000"/>
                <w:w w:val="108"/>
                <w:sz w:val="24"/>
                <w:szCs w:val="18"/>
              </w:rPr>
              <w:t xml:space="preserve"> </w:t>
            </w:r>
          </w:p>
        </w:tc>
        <w:tc>
          <w:tcPr>
            <w:tcW w:w="1843" w:type="dxa"/>
            <w:vAlign w:val="center"/>
          </w:tcPr>
          <w:p w:rsidR="00D6289E" w:rsidRPr="00D6289E" w:rsidRDefault="0031547D" w:rsidP="002E2927">
            <w:pPr>
              <w:autoSpaceDE w:val="0"/>
              <w:autoSpaceDN w:val="0"/>
              <w:adjustRightInd w:val="0"/>
              <w:spacing w:before="120"/>
              <w:jc w:val="center"/>
              <w:rPr>
                <w:color w:val="000000"/>
                <w:w w:val="108"/>
                <w:szCs w:val="18"/>
              </w:rPr>
            </w:pPr>
            <w:r w:rsidRPr="00D6289E">
              <w:rPr>
                <w:color w:val="000000"/>
                <w:w w:val="108"/>
                <w:szCs w:val="18"/>
              </w:rPr>
              <w:t>Inverter</w:t>
            </w:r>
            <w:r w:rsidR="00D6289E" w:rsidRPr="00D6289E">
              <w:rPr>
                <w:color w:val="000000"/>
                <w:w w:val="108"/>
                <w:szCs w:val="18"/>
              </w:rPr>
              <w:t xml:space="preserve"> with double battery</w:t>
            </w:r>
            <w:r w:rsidR="00ED4F86">
              <w:rPr>
                <w:color w:val="000000"/>
                <w:w w:val="108"/>
                <w:szCs w:val="18"/>
              </w:rPr>
              <w:t xml:space="preserve"> set of reputed brand like L</w:t>
            </w:r>
            <w:r w:rsidR="00D6289E" w:rsidRPr="00D6289E">
              <w:rPr>
                <w:color w:val="000000"/>
                <w:w w:val="108"/>
                <w:szCs w:val="18"/>
              </w:rPr>
              <w:t xml:space="preserve">uminous, Exide, </w:t>
            </w:r>
            <w:r w:rsidR="00ED4F86">
              <w:rPr>
                <w:color w:val="000000"/>
                <w:w w:val="108"/>
                <w:szCs w:val="18"/>
              </w:rPr>
              <w:t xml:space="preserve">           </w:t>
            </w:r>
            <w:r w:rsidR="00D6289E" w:rsidRPr="00D6289E">
              <w:rPr>
                <w:color w:val="000000"/>
                <w:w w:val="108"/>
                <w:szCs w:val="18"/>
              </w:rPr>
              <w:t xml:space="preserve">V-guard, </w:t>
            </w:r>
            <w:proofErr w:type="spellStart"/>
            <w:r w:rsidR="00D6289E" w:rsidRPr="00D6289E">
              <w:rPr>
                <w:color w:val="000000"/>
                <w:w w:val="108"/>
                <w:szCs w:val="18"/>
              </w:rPr>
              <w:t>Microtek</w:t>
            </w:r>
            <w:proofErr w:type="spellEnd"/>
            <w:r w:rsidR="00D6289E" w:rsidRPr="00D6289E">
              <w:rPr>
                <w:color w:val="000000"/>
                <w:w w:val="108"/>
                <w:szCs w:val="18"/>
              </w:rPr>
              <w:t xml:space="preserve"> etc. along with </w:t>
            </w:r>
            <w:r w:rsidR="00B86DD4">
              <w:rPr>
                <w:color w:val="000000"/>
                <w:w w:val="108"/>
                <w:szCs w:val="18"/>
              </w:rPr>
              <w:t>Battery Stand</w:t>
            </w:r>
            <w:r w:rsidR="002E2927">
              <w:rPr>
                <w:color w:val="000000"/>
                <w:w w:val="108"/>
                <w:szCs w:val="18"/>
              </w:rPr>
              <w:t>.</w:t>
            </w:r>
          </w:p>
        </w:tc>
        <w:tc>
          <w:tcPr>
            <w:tcW w:w="2160" w:type="dxa"/>
            <w:vAlign w:val="center"/>
          </w:tcPr>
          <w:p w:rsidR="00ED4F86" w:rsidRPr="001D6DFD" w:rsidRDefault="001D6DFD" w:rsidP="001D6DFD">
            <w:pPr>
              <w:pStyle w:val="ListParagraph"/>
              <w:numPr>
                <w:ilvl w:val="0"/>
                <w:numId w:val="20"/>
              </w:numPr>
              <w:autoSpaceDE w:val="0"/>
              <w:autoSpaceDN w:val="0"/>
              <w:adjustRightInd w:val="0"/>
              <w:spacing w:before="120"/>
              <w:jc w:val="center"/>
              <w:rPr>
                <w:color w:val="000000"/>
                <w:w w:val="108"/>
                <w:szCs w:val="18"/>
              </w:rPr>
            </w:pPr>
            <w:r>
              <w:rPr>
                <w:color w:val="000000"/>
                <w:w w:val="108"/>
                <w:szCs w:val="18"/>
              </w:rPr>
              <w:t>S</w:t>
            </w:r>
            <w:r w:rsidR="00D6289E" w:rsidRPr="001D6DFD">
              <w:rPr>
                <w:color w:val="000000"/>
                <w:w w:val="108"/>
                <w:szCs w:val="18"/>
              </w:rPr>
              <w:t>chools</w:t>
            </w:r>
            <w:r w:rsidR="00ED4F86" w:rsidRPr="001D6DFD">
              <w:rPr>
                <w:color w:val="000000"/>
                <w:w w:val="108"/>
                <w:szCs w:val="18"/>
              </w:rPr>
              <w:t xml:space="preserve">. </w:t>
            </w:r>
          </w:p>
          <w:p w:rsidR="00D6289E" w:rsidRPr="001D6DFD" w:rsidRDefault="001D6DFD" w:rsidP="001D6DFD">
            <w:pPr>
              <w:autoSpaceDE w:val="0"/>
              <w:autoSpaceDN w:val="0"/>
              <w:adjustRightInd w:val="0"/>
              <w:spacing w:before="120"/>
              <w:rPr>
                <w:color w:val="000000"/>
                <w:w w:val="108"/>
                <w:szCs w:val="18"/>
              </w:rPr>
            </w:pPr>
            <w:proofErr w:type="spellStart"/>
            <w:r w:rsidRPr="001D6DFD">
              <w:rPr>
                <w:color w:val="000000"/>
                <w:w w:val="108"/>
                <w:szCs w:val="18"/>
              </w:rPr>
              <w:t>i</w:t>
            </w:r>
            <w:proofErr w:type="spellEnd"/>
            <w:r w:rsidRPr="001D6DFD">
              <w:rPr>
                <w:color w:val="000000"/>
                <w:w w:val="108"/>
                <w:szCs w:val="18"/>
              </w:rPr>
              <w:t>.</w:t>
            </w:r>
            <w:r w:rsidR="009B0EB0">
              <w:rPr>
                <w:color w:val="000000"/>
                <w:w w:val="108"/>
                <w:szCs w:val="18"/>
              </w:rPr>
              <w:t xml:space="preserve"> </w:t>
            </w:r>
            <w:r w:rsidR="00ED4F86" w:rsidRPr="001D6DFD">
              <w:rPr>
                <w:color w:val="000000"/>
                <w:w w:val="108"/>
                <w:szCs w:val="18"/>
              </w:rPr>
              <w:t xml:space="preserve">Two batteries, One </w:t>
            </w:r>
            <w:r w:rsidR="0031547D" w:rsidRPr="001D6DFD">
              <w:rPr>
                <w:color w:val="000000"/>
                <w:w w:val="108"/>
                <w:szCs w:val="18"/>
              </w:rPr>
              <w:t>Inverter</w:t>
            </w:r>
            <w:r w:rsidR="00ED4F86" w:rsidRPr="001D6DFD">
              <w:rPr>
                <w:color w:val="000000"/>
                <w:w w:val="108"/>
                <w:szCs w:val="18"/>
              </w:rPr>
              <w:t xml:space="preserve"> &amp; One </w:t>
            </w:r>
            <w:r w:rsidR="00043933">
              <w:rPr>
                <w:color w:val="000000"/>
                <w:w w:val="108"/>
                <w:szCs w:val="18"/>
              </w:rPr>
              <w:t xml:space="preserve">Inverter Battery Stand </w:t>
            </w:r>
            <w:r w:rsidR="00ED4F86" w:rsidRPr="001D6DFD">
              <w:rPr>
                <w:color w:val="000000"/>
                <w:w w:val="108"/>
                <w:szCs w:val="18"/>
              </w:rPr>
              <w:t>for each school.</w:t>
            </w:r>
          </w:p>
          <w:p w:rsidR="001D6DFD" w:rsidRPr="001D6DFD" w:rsidRDefault="001D6DFD" w:rsidP="001D6DFD">
            <w:pPr>
              <w:autoSpaceDE w:val="0"/>
              <w:autoSpaceDN w:val="0"/>
              <w:adjustRightInd w:val="0"/>
              <w:spacing w:before="120"/>
              <w:rPr>
                <w:color w:val="000000"/>
                <w:w w:val="108"/>
                <w:szCs w:val="18"/>
              </w:rPr>
            </w:pPr>
            <w:r w:rsidRPr="001D6DFD">
              <w:rPr>
                <w:color w:val="000000"/>
                <w:w w:val="108"/>
                <w:szCs w:val="18"/>
              </w:rPr>
              <w:t xml:space="preserve">ii.Wiring &amp; fitting of </w:t>
            </w:r>
            <w:r w:rsidR="00432A1F">
              <w:rPr>
                <w:color w:val="000000"/>
                <w:w w:val="108"/>
                <w:szCs w:val="18"/>
              </w:rPr>
              <w:t xml:space="preserve">Computer Set (10 nos.), Printer (1 no.) &amp; </w:t>
            </w:r>
            <w:r w:rsidR="0031547D" w:rsidRPr="001D6DFD">
              <w:rPr>
                <w:color w:val="000000"/>
                <w:w w:val="108"/>
                <w:szCs w:val="18"/>
              </w:rPr>
              <w:t>Inverter</w:t>
            </w:r>
            <w:r w:rsidR="00432A1F">
              <w:rPr>
                <w:color w:val="000000"/>
                <w:w w:val="108"/>
                <w:szCs w:val="18"/>
              </w:rPr>
              <w:t xml:space="preserve"> S</w:t>
            </w:r>
            <w:r w:rsidRPr="001D6DFD">
              <w:rPr>
                <w:color w:val="000000"/>
                <w:w w:val="108"/>
                <w:szCs w:val="18"/>
              </w:rPr>
              <w:t>et</w:t>
            </w:r>
            <w:r w:rsidR="00432A1F">
              <w:rPr>
                <w:color w:val="000000"/>
                <w:w w:val="108"/>
                <w:szCs w:val="18"/>
              </w:rPr>
              <w:t xml:space="preserve"> for each school</w:t>
            </w:r>
            <w:r>
              <w:rPr>
                <w:color w:val="000000"/>
                <w:w w:val="108"/>
                <w:szCs w:val="18"/>
              </w:rPr>
              <w:t>.</w:t>
            </w:r>
          </w:p>
          <w:p w:rsidR="00ED4F86" w:rsidRDefault="00ED4F86" w:rsidP="001D6DFD">
            <w:pPr>
              <w:autoSpaceDE w:val="0"/>
              <w:autoSpaceDN w:val="0"/>
              <w:adjustRightInd w:val="0"/>
              <w:spacing w:before="120"/>
              <w:rPr>
                <w:color w:val="000000"/>
                <w:w w:val="108"/>
                <w:szCs w:val="18"/>
              </w:rPr>
            </w:pPr>
            <w:r>
              <w:rPr>
                <w:color w:val="000000"/>
                <w:w w:val="108"/>
                <w:szCs w:val="18"/>
              </w:rPr>
              <w:t>ii</w:t>
            </w:r>
            <w:r w:rsidR="001D6DFD">
              <w:rPr>
                <w:color w:val="000000"/>
                <w:w w:val="108"/>
                <w:szCs w:val="18"/>
              </w:rPr>
              <w:t>i</w:t>
            </w:r>
            <w:r>
              <w:rPr>
                <w:color w:val="000000"/>
                <w:w w:val="108"/>
                <w:szCs w:val="18"/>
              </w:rPr>
              <w:t>. Networking</w:t>
            </w:r>
            <w:r w:rsidR="002B1F60">
              <w:rPr>
                <w:color w:val="000000"/>
                <w:w w:val="108"/>
                <w:szCs w:val="18"/>
              </w:rPr>
              <w:t xml:space="preserve"> with internet connection</w:t>
            </w:r>
            <w:r w:rsidR="00F552DD">
              <w:rPr>
                <w:color w:val="000000"/>
                <w:w w:val="108"/>
                <w:szCs w:val="18"/>
              </w:rPr>
              <w:t>.</w:t>
            </w:r>
            <w:r w:rsidR="001D6DFD">
              <w:rPr>
                <w:color w:val="000000"/>
                <w:w w:val="108"/>
                <w:szCs w:val="18"/>
              </w:rPr>
              <w:t xml:space="preserve"> </w:t>
            </w:r>
          </w:p>
          <w:p w:rsidR="001D6DFD" w:rsidRDefault="001D6DFD" w:rsidP="009E7F03">
            <w:pPr>
              <w:autoSpaceDE w:val="0"/>
              <w:autoSpaceDN w:val="0"/>
              <w:adjustRightInd w:val="0"/>
              <w:spacing w:before="120"/>
              <w:jc w:val="center"/>
              <w:rPr>
                <w:color w:val="000000"/>
                <w:w w:val="108"/>
                <w:szCs w:val="18"/>
              </w:rPr>
            </w:pPr>
          </w:p>
          <w:p w:rsidR="00ED4F86" w:rsidRPr="00D6289E" w:rsidRDefault="00ED4F86" w:rsidP="009E7F03">
            <w:pPr>
              <w:autoSpaceDE w:val="0"/>
              <w:autoSpaceDN w:val="0"/>
              <w:adjustRightInd w:val="0"/>
              <w:spacing w:before="120"/>
              <w:jc w:val="center"/>
              <w:rPr>
                <w:color w:val="000000"/>
                <w:w w:val="108"/>
                <w:szCs w:val="18"/>
              </w:rPr>
            </w:pPr>
          </w:p>
        </w:tc>
      </w:tr>
    </w:tbl>
    <w:p w:rsidR="00D6289E" w:rsidRPr="00D6289E" w:rsidRDefault="00D6289E" w:rsidP="00D6289E">
      <w:pPr>
        <w:autoSpaceDE w:val="0"/>
        <w:autoSpaceDN w:val="0"/>
        <w:adjustRightInd w:val="0"/>
        <w:spacing w:before="120" w:line="276" w:lineRule="auto"/>
        <w:jc w:val="both"/>
        <w:rPr>
          <w:color w:val="000000"/>
          <w:w w:val="108"/>
          <w:sz w:val="20"/>
          <w:szCs w:val="18"/>
          <w:lang w:val="en-AU" w:eastAsia="en-AU"/>
        </w:rPr>
      </w:pPr>
    </w:p>
    <w:p w:rsidR="00D6289E" w:rsidRDefault="00D6289E" w:rsidP="00D6289E">
      <w:pPr>
        <w:autoSpaceDE w:val="0"/>
        <w:autoSpaceDN w:val="0"/>
        <w:adjustRightInd w:val="0"/>
        <w:ind w:left="6480" w:firstLine="720"/>
        <w:jc w:val="both"/>
        <w:rPr>
          <w:b/>
          <w:bCs/>
          <w:color w:val="000000"/>
          <w:spacing w:val="1"/>
          <w:sz w:val="22"/>
        </w:rPr>
      </w:pPr>
    </w:p>
    <w:p w:rsidR="00D6289E" w:rsidRDefault="00D6289E" w:rsidP="00D6289E">
      <w:pPr>
        <w:autoSpaceDE w:val="0"/>
        <w:autoSpaceDN w:val="0"/>
        <w:adjustRightInd w:val="0"/>
        <w:ind w:left="6480" w:firstLine="720"/>
        <w:jc w:val="both"/>
        <w:rPr>
          <w:b/>
          <w:bCs/>
          <w:color w:val="000000"/>
          <w:spacing w:val="1"/>
          <w:sz w:val="22"/>
        </w:rPr>
      </w:pPr>
    </w:p>
    <w:p w:rsidR="00D6289E" w:rsidRDefault="00D6289E" w:rsidP="00D6289E">
      <w:pPr>
        <w:autoSpaceDE w:val="0"/>
        <w:autoSpaceDN w:val="0"/>
        <w:adjustRightInd w:val="0"/>
        <w:ind w:left="6480" w:firstLine="720"/>
        <w:jc w:val="both"/>
        <w:rPr>
          <w:b/>
          <w:bCs/>
          <w:color w:val="000000"/>
          <w:spacing w:val="1"/>
          <w:sz w:val="22"/>
        </w:rPr>
      </w:pPr>
    </w:p>
    <w:p w:rsidR="00D6289E" w:rsidRDefault="00D6289E" w:rsidP="00D6289E">
      <w:pPr>
        <w:autoSpaceDE w:val="0"/>
        <w:autoSpaceDN w:val="0"/>
        <w:adjustRightInd w:val="0"/>
        <w:ind w:left="6480" w:firstLine="720"/>
        <w:jc w:val="both"/>
        <w:rPr>
          <w:b/>
          <w:bCs/>
          <w:color w:val="000000"/>
          <w:spacing w:val="1"/>
          <w:sz w:val="22"/>
        </w:rPr>
      </w:pPr>
    </w:p>
    <w:p w:rsidR="00D6289E" w:rsidRDefault="00D6289E" w:rsidP="00D6289E">
      <w:pPr>
        <w:autoSpaceDE w:val="0"/>
        <w:autoSpaceDN w:val="0"/>
        <w:adjustRightInd w:val="0"/>
        <w:ind w:left="6480" w:firstLine="720"/>
        <w:jc w:val="both"/>
        <w:rPr>
          <w:b/>
          <w:bCs/>
          <w:color w:val="000000"/>
          <w:spacing w:val="1"/>
          <w:sz w:val="22"/>
        </w:rPr>
      </w:pPr>
    </w:p>
    <w:p w:rsidR="00D6289E" w:rsidRDefault="00D6289E" w:rsidP="00D6289E">
      <w:pPr>
        <w:autoSpaceDE w:val="0"/>
        <w:autoSpaceDN w:val="0"/>
        <w:adjustRightInd w:val="0"/>
        <w:ind w:left="6480" w:firstLine="720"/>
        <w:jc w:val="both"/>
        <w:rPr>
          <w:b/>
          <w:bCs/>
          <w:color w:val="000000"/>
          <w:spacing w:val="1"/>
          <w:sz w:val="22"/>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AB4CA0" w:rsidRDefault="00AB4CA0" w:rsidP="00706DD5">
      <w:pPr>
        <w:rPr>
          <w:b/>
          <w:sz w:val="28"/>
          <w:szCs w:val="28"/>
          <w:u w:val="single"/>
        </w:rPr>
      </w:pPr>
    </w:p>
    <w:p w:rsidR="00804C77" w:rsidRDefault="00804C77" w:rsidP="00804C77">
      <w:pPr>
        <w:jc w:val="center"/>
        <w:rPr>
          <w:b/>
          <w:sz w:val="28"/>
          <w:szCs w:val="28"/>
          <w:u w:val="single"/>
        </w:rPr>
      </w:pPr>
      <w:r>
        <w:rPr>
          <w:b/>
          <w:sz w:val="28"/>
          <w:szCs w:val="28"/>
          <w:u w:val="single"/>
        </w:rPr>
        <w:lastRenderedPageBreak/>
        <w:t>Detail Specification for Annexure-C</w:t>
      </w:r>
      <w:r w:rsidR="00D30B3B">
        <w:rPr>
          <w:b/>
          <w:sz w:val="28"/>
          <w:szCs w:val="28"/>
          <w:u w:val="single"/>
        </w:rPr>
        <w:t>. (</w:t>
      </w:r>
      <w:r w:rsidR="00D30B3B" w:rsidRPr="00D30B3B">
        <w:rPr>
          <w:b/>
          <w:sz w:val="28"/>
          <w:szCs w:val="28"/>
          <w:u w:val="single"/>
        </w:rPr>
        <w:t>Networking &amp; Internet Provision</w:t>
      </w:r>
      <w:r w:rsidR="00D30B3B">
        <w:rPr>
          <w:b/>
          <w:sz w:val="28"/>
          <w:szCs w:val="28"/>
          <w:u w:val="single"/>
        </w:rPr>
        <w:t>)</w:t>
      </w:r>
    </w:p>
    <w:p w:rsidR="00AB4CA0" w:rsidRPr="002B0987" w:rsidRDefault="002B0987" w:rsidP="002B0987">
      <w:pPr>
        <w:jc w:val="right"/>
        <w:rPr>
          <w:b/>
          <w:szCs w:val="28"/>
        </w:rPr>
      </w:pPr>
      <w:r w:rsidRPr="002B0987">
        <w:rPr>
          <w:b/>
          <w:szCs w:val="28"/>
        </w:rPr>
        <w:t>Annexure-C-I</w:t>
      </w:r>
    </w:p>
    <w:p w:rsidR="00804C77" w:rsidRPr="00564A18" w:rsidRDefault="00804C77" w:rsidP="00804C77">
      <w:pPr>
        <w:tabs>
          <w:tab w:val="left" w:pos="680"/>
        </w:tabs>
        <w:spacing w:line="276" w:lineRule="auto"/>
        <w:rPr>
          <w:b/>
          <w:bCs/>
        </w:rPr>
      </w:pPr>
    </w:p>
    <w:tbl>
      <w:tblPr>
        <w:tblW w:w="989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8"/>
        <w:gridCol w:w="8916"/>
      </w:tblGrid>
      <w:tr w:rsidR="00804C77" w:rsidRPr="00564A18" w:rsidTr="002B0987">
        <w:trPr>
          <w:trHeight w:val="20"/>
          <w:tblHeader/>
        </w:trPr>
        <w:tc>
          <w:tcPr>
            <w:tcW w:w="978" w:type="dxa"/>
            <w:vAlign w:val="center"/>
          </w:tcPr>
          <w:p w:rsidR="00804C77" w:rsidRPr="00564A18" w:rsidRDefault="00804C77" w:rsidP="003D11F8">
            <w:pPr>
              <w:jc w:val="center"/>
              <w:rPr>
                <w:b/>
              </w:rPr>
            </w:pPr>
            <w:r w:rsidRPr="00564A18">
              <w:rPr>
                <w:b/>
              </w:rPr>
              <w:t>SR.#</w:t>
            </w:r>
          </w:p>
        </w:tc>
        <w:tc>
          <w:tcPr>
            <w:tcW w:w="8916" w:type="dxa"/>
            <w:vAlign w:val="center"/>
          </w:tcPr>
          <w:p w:rsidR="00804C77" w:rsidRPr="00564A18" w:rsidRDefault="00804C77" w:rsidP="00804C77">
            <w:pPr>
              <w:pStyle w:val="ListParagraph"/>
              <w:numPr>
                <w:ilvl w:val="0"/>
                <w:numId w:val="27"/>
              </w:numPr>
              <w:jc w:val="center"/>
              <w:rPr>
                <w:b/>
              </w:rPr>
            </w:pPr>
            <w:r w:rsidRPr="00564A18">
              <w:rPr>
                <w:b/>
              </w:rPr>
              <w:t xml:space="preserve">PATCH PANEL 24 PORT CAT 6 UTP </w:t>
            </w:r>
          </w:p>
          <w:p w:rsidR="00804C77" w:rsidRPr="00564A18" w:rsidRDefault="00804C77" w:rsidP="003D11F8">
            <w:pPr>
              <w:jc w:val="center"/>
              <w:rPr>
                <w:b/>
              </w:rPr>
            </w:pPr>
            <w:r w:rsidRPr="00564A18">
              <w:rPr>
                <w:b/>
              </w:rPr>
              <w:t>SPECIFICATION/QUALITATIVE REQUIREMENT</w:t>
            </w:r>
          </w:p>
        </w:tc>
      </w:tr>
      <w:tr w:rsidR="00804C77" w:rsidRPr="00564A18" w:rsidTr="002B0987">
        <w:trPr>
          <w:trHeight w:val="20"/>
        </w:trPr>
        <w:tc>
          <w:tcPr>
            <w:tcW w:w="978" w:type="dxa"/>
          </w:tcPr>
          <w:p w:rsidR="00804C77" w:rsidRPr="00564A18" w:rsidRDefault="00804C77" w:rsidP="003D11F8">
            <w:pPr>
              <w:jc w:val="center"/>
            </w:pPr>
            <w:r w:rsidRPr="00564A18">
              <w:t>1</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The Cat-6 transmission performance is in compliance</w:t>
            </w:r>
            <w:r w:rsidRPr="00564A18">
              <w:rPr>
                <w:rFonts w:ascii="Times New Roman" w:hAnsi="Times New Roman" w:cs="Times New Roman"/>
              </w:rPr>
              <w:t xml:space="preserve"> and </w:t>
            </w:r>
            <w:r w:rsidRPr="00564A18">
              <w:rPr>
                <w:rFonts w:ascii="Times New Roman" w:hAnsi="Times New Roman" w:cs="Times New Roman"/>
                <w:color w:val="auto"/>
                <w:sz w:val="22"/>
                <w:szCs w:val="22"/>
              </w:rPr>
              <w:t>Exceeds ANSI/TIA/EIA-568-C.2 Standard</w:t>
            </w:r>
            <w:r w:rsidRPr="00564A18">
              <w:rPr>
                <w:rFonts w:ascii="Times New Roman" w:hAnsi="Times New Roman" w:cs="Times New Roman"/>
              </w:rPr>
              <w:t xml:space="preserve">. </w:t>
            </w:r>
            <w:r w:rsidRPr="00564A18">
              <w:rPr>
                <w:rFonts w:ascii="Times New Roman" w:hAnsi="Times New Roman" w:cs="Times New Roman"/>
                <w:color w:val="auto"/>
                <w:sz w:val="22"/>
                <w:szCs w:val="22"/>
              </w:rPr>
              <w:t>Supports 1000-Base-T.</w:t>
            </w:r>
          </w:p>
        </w:tc>
      </w:tr>
      <w:tr w:rsidR="00804C77" w:rsidRPr="00564A18" w:rsidTr="002B0987">
        <w:trPr>
          <w:trHeight w:val="20"/>
        </w:trPr>
        <w:tc>
          <w:tcPr>
            <w:tcW w:w="978" w:type="dxa"/>
          </w:tcPr>
          <w:p w:rsidR="00804C77" w:rsidRPr="00564A18" w:rsidRDefault="00804C77" w:rsidP="003D11F8">
            <w:pPr>
              <w:jc w:val="center"/>
            </w:pPr>
            <w:r w:rsidRPr="00564A18">
              <w:t>2</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90 Degree (Top Entry) Punch Down Design for Convenient Network</w:t>
            </w:r>
          </w:p>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Terminations.</w:t>
            </w:r>
          </w:p>
          <w:p w:rsidR="00804C77" w:rsidRPr="00564A18" w:rsidRDefault="00804C77" w:rsidP="003D11F8">
            <w:pPr>
              <w:pStyle w:val="Default"/>
              <w:rPr>
                <w:rFonts w:ascii="Times New Roman" w:hAnsi="Times New Roman" w:cs="Times New Roman"/>
                <w:color w:val="auto"/>
                <w:sz w:val="22"/>
                <w:szCs w:val="22"/>
              </w:rPr>
            </w:pPr>
          </w:p>
        </w:tc>
      </w:tr>
      <w:tr w:rsidR="00804C77" w:rsidRPr="00564A18" w:rsidTr="002B0987">
        <w:trPr>
          <w:trHeight w:val="20"/>
        </w:trPr>
        <w:tc>
          <w:tcPr>
            <w:tcW w:w="978" w:type="dxa"/>
          </w:tcPr>
          <w:p w:rsidR="00804C77" w:rsidRPr="00564A18" w:rsidRDefault="00804C77" w:rsidP="003D11F8">
            <w:pPr>
              <w:jc w:val="center"/>
            </w:pPr>
            <w:r w:rsidRPr="00564A18">
              <w:t>3</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 xml:space="preserve">Ease of Installation with built in Rear Cable Management. </w:t>
            </w:r>
          </w:p>
        </w:tc>
      </w:tr>
      <w:tr w:rsidR="00804C77" w:rsidRPr="00564A18" w:rsidTr="002B0987">
        <w:trPr>
          <w:trHeight w:val="20"/>
        </w:trPr>
        <w:tc>
          <w:tcPr>
            <w:tcW w:w="978" w:type="dxa"/>
          </w:tcPr>
          <w:p w:rsidR="00804C77" w:rsidRPr="00564A18" w:rsidRDefault="00804C77" w:rsidP="003D11F8">
            <w:pPr>
              <w:jc w:val="center"/>
            </w:pPr>
            <w:r w:rsidRPr="00564A18">
              <w:t>4</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Removable Module Design</w:t>
            </w:r>
          </w:p>
        </w:tc>
      </w:tr>
      <w:tr w:rsidR="00804C77" w:rsidRPr="00564A18" w:rsidTr="002B0987">
        <w:trPr>
          <w:trHeight w:val="20"/>
        </w:trPr>
        <w:tc>
          <w:tcPr>
            <w:tcW w:w="978" w:type="dxa"/>
          </w:tcPr>
          <w:p w:rsidR="00804C77" w:rsidRPr="00564A18" w:rsidRDefault="00804C77" w:rsidP="003D11F8">
            <w:pPr>
              <w:jc w:val="center"/>
            </w:pPr>
            <w:r w:rsidRPr="00564A18">
              <w:t>5</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6x4 Module Specially Designed Jack Configuration</w:t>
            </w:r>
          </w:p>
        </w:tc>
      </w:tr>
      <w:tr w:rsidR="00804C77" w:rsidRPr="00564A18" w:rsidTr="002B0987">
        <w:trPr>
          <w:trHeight w:val="20"/>
        </w:trPr>
        <w:tc>
          <w:tcPr>
            <w:tcW w:w="978" w:type="dxa"/>
            <w:vAlign w:val="bottom"/>
          </w:tcPr>
          <w:p w:rsidR="00804C77" w:rsidRPr="00564A18" w:rsidRDefault="00804C77" w:rsidP="003D11F8">
            <w:pPr>
              <w:jc w:val="center"/>
            </w:pPr>
            <w:r w:rsidRPr="00564A18">
              <w:t>6</w:t>
            </w:r>
          </w:p>
        </w:tc>
        <w:tc>
          <w:tcPr>
            <w:tcW w:w="8916" w:type="dxa"/>
          </w:tcPr>
          <w:p w:rsidR="00804C77" w:rsidRPr="00564A18" w:rsidRDefault="00804C77" w:rsidP="003D11F8">
            <w:pPr>
              <w:autoSpaceDE w:val="0"/>
              <w:autoSpaceDN w:val="0"/>
              <w:adjustRightInd w:val="0"/>
            </w:pPr>
            <w:r w:rsidRPr="00564A18">
              <w:t xml:space="preserve">Contacts pins and IDC mountings assembled in PCBs by </w:t>
            </w:r>
            <w:proofErr w:type="spellStart"/>
            <w:r w:rsidRPr="00564A18">
              <w:t>SolderlessPress</w:t>
            </w:r>
            <w:proofErr w:type="spellEnd"/>
            <w:r w:rsidRPr="00564A18">
              <w:t>-fit process. PCB: FR4, 1.6mm Thickness 2 Layers</w:t>
            </w:r>
          </w:p>
          <w:p w:rsidR="00804C77" w:rsidRPr="00564A18" w:rsidRDefault="00804C77" w:rsidP="003D11F8">
            <w:pPr>
              <w:pStyle w:val="Default"/>
              <w:rPr>
                <w:rFonts w:ascii="Times New Roman" w:hAnsi="Times New Roman" w:cs="Times New Roman"/>
                <w:color w:val="auto"/>
                <w:sz w:val="22"/>
                <w:szCs w:val="22"/>
              </w:rPr>
            </w:pPr>
          </w:p>
        </w:tc>
      </w:tr>
      <w:tr w:rsidR="00804C77" w:rsidRPr="00564A18" w:rsidTr="002B0987">
        <w:trPr>
          <w:trHeight w:val="20"/>
        </w:trPr>
        <w:tc>
          <w:tcPr>
            <w:tcW w:w="978" w:type="dxa"/>
          </w:tcPr>
          <w:p w:rsidR="00804C77" w:rsidRPr="00564A18" w:rsidRDefault="00804C77" w:rsidP="003D11F8">
            <w:pPr>
              <w:jc w:val="center"/>
            </w:pPr>
            <w:r w:rsidRPr="00564A18">
              <w:t>7</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Jack Wire: 30μgold plating over 40μ ~ 80μ nickel plating (Square Wire, 360°plated)</w:t>
            </w:r>
          </w:p>
        </w:tc>
      </w:tr>
      <w:tr w:rsidR="00804C77" w:rsidRPr="00564A18" w:rsidTr="002B0987">
        <w:trPr>
          <w:trHeight w:val="20"/>
        </w:trPr>
        <w:tc>
          <w:tcPr>
            <w:tcW w:w="978" w:type="dxa"/>
          </w:tcPr>
          <w:p w:rsidR="00804C77" w:rsidRPr="00564A18" w:rsidRDefault="00804C77" w:rsidP="003D11F8">
            <w:pPr>
              <w:jc w:val="center"/>
            </w:pPr>
            <w:r w:rsidRPr="00564A18">
              <w:t>8</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IDC Conductor :0.5 mm Phosphor Bronze (Base Material), 100μ Tin Plating</w:t>
            </w:r>
          </w:p>
        </w:tc>
      </w:tr>
      <w:tr w:rsidR="00804C77" w:rsidRPr="00564A18" w:rsidTr="002B0987">
        <w:trPr>
          <w:trHeight w:val="20"/>
        </w:trPr>
        <w:tc>
          <w:tcPr>
            <w:tcW w:w="978" w:type="dxa"/>
            <w:vAlign w:val="bottom"/>
          </w:tcPr>
          <w:p w:rsidR="00804C77" w:rsidRPr="00564A18" w:rsidRDefault="00804C77" w:rsidP="003D11F8">
            <w:pPr>
              <w:jc w:val="center"/>
            </w:pPr>
            <w:r w:rsidRPr="00564A18">
              <w:t>10</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Contact Compatibility : 22~26 AWG Stranded and Solid Wires</w:t>
            </w:r>
          </w:p>
        </w:tc>
      </w:tr>
      <w:tr w:rsidR="00804C77" w:rsidRPr="00564A18" w:rsidTr="002B0987">
        <w:trPr>
          <w:trHeight w:val="20"/>
        </w:trPr>
        <w:tc>
          <w:tcPr>
            <w:tcW w:w="978" w:type="dxa"/>
          </w:tcPr>
          <w:p w:rsidR="00804C77" w:rsidRPr="00564A18" w:rsidRDefault="00804C77" w:rsidP="003D11F8">
            <w:pPr>
              <w:jc w:val="center"/>
            </w:pPr>
            <w:r w:rsidRPr="00564A18">
              <w:t>11</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1U Patch Panel to Mount In any Standard Rack. Panel Frame : SPCC Powder Coating In Matt Finish Black Color.</w:t>
            </w:r>
          </w:p>
        </w:tc>
      </w:tr>
      <w:tr w:rsidR="00804C77" w:rsidRPr="00564A18" w:rsidTr="002B0987">
        <w:trPr>
          <w:trHeight w:val="20"/>
        </w:trPr>
        <w:tc>
          <w:tcPr>
            <w:tcW w:w="978" w:type="dxa"/>
          </w:tcPr>
          <w:p w:rsidR="00804C77" w:rsidRPr="00564A18" w:rsidRDefault="00804C77" w:rsidP="003D11F8">
            <w:pPr>
              <w:jc w:val="center"/>
            </w:pPr>
            <w:r w:rsidRPr="00564A18">
              <w:t>12</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 xml:space="preserve">Housing : High Impact Flame Retardant </w:t>
            </w:r>
            <w:proofErr w:type="spellStart"/>
            <w:r w:rsidRPr="00564A18">
              <w:rPr>
                <w:rFonts w:ascii="Times New Roman" w:hAnsi="Times New Roman" w:cs="Times New Roman"/>
                <w:color w:val="auto"/>
                <w:sz w:val="22"/>
                <w:szCs w:val="22"/>
              </w:rPr>
              <w:t>Plastic,UL</w:t>
            </w:r>
            <w:proofErr w:type="spellEnd"/>
            <w:r w:rsidRPr="00564A18">
              <w:rPr>
                <w:rFonts w:ascii="Times New Roman" w:hAnsi="Times New Roman" w:cs="Times New Roman"/>
                <w:color w:val="auto"/>
                <w:sz w:val="22"/>
                <w:szCs w:val="22"/>
              </w:rPr>
              <w:t xml:space="preserve"> 94V-0 Rated</w:t>
            </w:r>
          </w:p>
        </w:tc>
      </w:tr>
      <w:tr w:rsidR="00804C77" w:rsidRPr="00564A18" w:rsidTr="002B0987">
        <w:trPr>
          <w:trHeight w:val="20"/>
        </w:trPr>
        <w:tc>
          <w:tcPr>
            <w:tcW w:w="978" w:type="dxa"/>
          </w:tcPr>
          <w:p w:rsidR="00804C77" w:rsidRPr="00564A18" w:rsidRDefault="00804C77" w:rsidP="003D11F8">
            <w:pPr>
              <w:jc w:val="center"/>
            </w:pPr>
            <w:r w:rsidRPr="00564A18">
              <w:t>13</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Easy Port Labeling Identification Provision</w:t>
            </w:r>
          </w:p>
        </w:tc>
      </w:tr>
      <w:tr w:rsidR="00804C77" w:rsidRPr="00564A18" w:rsidTr="002B0987">
        <w:trPr>
          <w:trHeight w:val="20"/>
        </w:trPr>
        <w:tc>
          <w:tcPr>
            <w:tcW w:w="978" w:type="dxa"/>
          </w:tcPr>
          <w:p w:rsidR="00804C77" w:rsidRPr="00564A18" w:rsidRDefault="00804C77" w:rsidP="003D11F8">
            <w:pPr>
              <w:jc w:val="center"/>
            </w:pPr>
            <w:r w:rsidRPr="00564A18">
              <w:t>14</w:t>
            </w:r>
          </w:p>
        </w:tc>
        <w:tc>
          <w:tcPr>
            <w:tcW w:w="8916" w:type="dxa"/>
          </w:tcPr>
          <w:p w:rsidR="00804C77" w:rsidRPr="00564A18" w:rsidRDefault="00804C77" w:rsidP="003D11F8">
            <w:pPr>
              <w:pStyle w:val="Default"/>
              <w:rPr>
                <w:rFonts w:ascii="Times New Roman" w:hAnsi="Times New Roman" w:cs="Times New Roman"/>
                <w:b/>
                <w:color w:val="auto"/>
                <w:sz w:val="22"/>
                <w:szCs w:val="22"/>
              </w:rPr>
            </w:pPr>
            <w:r w:rsidRPr="00564A18">
              <w:rPr>
                <w:rFonts w:ascii="Times New Roman" w:hAnsi="Times New Roman" w:cs="Times New Roman"/>
                <w:b/>
                <w:color w:val="auto"/>
                <w:sz w:val="22"/>
                <w:szCs w:val="22"/>
              </w:rPr>
              <w:t>Electrical Characteristics:</w:t>
            </w:r>
          </w:p>
          <w:p w:rsidR="00804C77" w:rsidRPr="00564A18" w:rsidRDefault="00804C77" w:rsidP="003D11F8">
            <w:pPr>
              <w:pStyle w:val="Default"/>
              <w:rPr>
                <w:rFonts w:ascii="Times New Roman" w:hAnsi="Times New Roman" w:cs="Times New Roman"/>
                <w:color w:val="auto"/>
                <w:sz w:val="22"/>
                <w:szCs w:val="22"/>
              </w:rPr>
            </w:pPr>
          </w:p>
        </w:tc>
      </w:tr>
      <w:tr w:rsidR="00804C77" w:rsidRPr="00564A18" w:rsidTr="002B0987">
        <w:trPr>
          <w:trHeight w:val="20"/>
        </w:trPr>
        <w:tc>
          <w:tcPr>
            <w:tcW w:w="978" w:type="dxa"/>
          </w:tcPr>
          <w:p w:rsidR="00804C77" w:rsidRPr="00564A18" w:rsidRDefault="00804C77" w:rsidP="003D11F8">
            <w:pPr>
              <w:jc w:val="center"/>
            </w:pPr>
            <w:r w:rsidRPr="00564A18">
              <w:t>A</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Current Rating : 1.5amps</w:t>
            </w:r>
          </w:p>
        </w:tc>
      </w:tr>
      <w:tr w:rsidR="00804C77" w:rsidRPr="00564A18" w:rsidTr="002B0987">
        <w:trPr>
          <w:trHeight w:val="20"/>
        </w:trPr>
        <w:tc>
          <w:tcPr>
            <w:tcW w:w="978" w:type="dxa"/>
          </w:tcPr>
          <w:p w:rsidR="00804C77" w:rsidRPr="00564A18" w:rsidRDefault="00804C77" w:rsidP="003D11F8">
            <w:pPr>
              <w:jc w:val="center"/>
            </w:pPr>
            <w:r w:rsidRPr="00564A18">
              <w:t>B</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Insulation Resistance :&gt;= 500mΩ</w:t>
            </w:r>
          </w:p>
        </w:tc>
      </w:tr>
      <w:tr w:rsidR="00804C77" w:rsidRPr="00564A18" w:rsidTr="002B0987">
        <w:trPr>
          <w:trHeight w:val="20"/>
        </w:trPr>
        <w:tc>
          <w:tcPr>
            <w:tcW w:w="978" w:type="dxa"/>
          </w:tcPr>
          <w:p w:rsidR="00804C77" w:rsidRPr="00564A18" w:rsidRDefault="00804C77" w:rsidP="003D11F8">
            <w:pPr>
              <w:jc w:val="center"/>
            </w:pPr>
            <w:r w:rsidRPr="00564A18">
              <w:t>C</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Contact Resistance :&lt;=10Mω</w:t>
            </w:r>
          </w:p>
        </w:tc>
      </w:tr>
      <w:tr w:rsidR="00804C77" w:rsidRPr="00564A18" w:rsidTr="002B0987">
        <w:trPr>
          <w:trHeight w:val="20"/>
        </w:trPr>
        <w:tc>
          <w:tcPr>
            <w:tcW w:w="978" w:type="dxa"/>
          </w:tcPr>
          <w:p w:rsidR="00804C77" w:rsidRPr="00564A18" w:rsidRDefault="00804C77" w:rsidP="003D11F8">
            <w:pPr>
              <w:jc w:val="center"/>
            </w:pPr>
            <w:r w:rsidRPr="00564A18">
              <w:t>D</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DC Resistance :&lt;=0.1Ω</w:t>
            </w:r>
          </w:p>
        </w:tc>
      </w:tr>
      <w:tr w:rsidR="00804C77" w:rsidRPr="00564A18" w:rsidTr="002B0987">
        <w:trPr>
          <w:trHeight w:val="20"/>
        </w:trPr>
        <w:tc>
          <w:tcPr>
            <w:tcW w:w="978" w:type="dxa"/>
            <w:vAlign w:val="bottom"/>
          </w:tcPr>
          <w:p w:rsidR="00804C77" w:rsidRPr="00564A18" w:rsidRDefault="00804C77" w:rsidP="003D11F8">
            <w:pPr>
              <w:jc w:val="center"/>
            </w:pPr>
            <w:r w:rsidRPr="00564A18">
              <w:t>E</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DC/AC Volt Endurance : DC 1000V/AC 750V 1 Min</w:t>
            </w:r>
          </w:p>
        </w:tc>
      </w:tr>
      <w:tr w:rsidR="00804C77" w:rsidRPr="00564A18" w:rsidTr="002B0987">
        <w:trPr>
          <w:trHeight w:val="20"/>
        </w:trPr>
        <w:tc>
          <w:tcPr>
            <w:tcW w:w="978" w:type="dxa"/>
          </w:tcPr>
          <w:p w:rsidR="00804C77" w:rsidRPr="00564A18" w:rsidRDefault="00804C77" w:rsidP="003D11F8">
            <w:pPr>
              <w:jc w:val="center"/>
            </w:pPr>
            <w:r w:rsidRPr="00564A18">
              <w:t>15</w:t>
            </w:r>
          </w:p>
        </w:tc>
        <w:tc>
          <w:tcPr>
            <w:tcW w:w="8916" w:type="dxa"/>
          </w:tcPr>
          <w:p w:rsidR="00804C77" w:rsidRPr="00564A18" w:rsidRDefault="00804C77" w:rsidP="003D11F8">
            <w:pPr>
              <w:pStyle w:val="Default"/>
              <w:rPr>
                <w:rFonts w:ascii="Times New Roman" w:hAnsi="Times New Roman" w:cs="Times New Roman"/>
                <w:b/>
                <w:color w:val="auto"/>
                <w:sz w:val="22"/>
                <w:szCs w:val="22"/>
              </w:rPr>
            </w:pPr>
            <w:r w:rsidRPr="00564A18">
              <w:rPr>
                <w:rFonts w:ascii="Times New Roman" w:hAnsi="Times New Roman" w:cs="Times New Roman"/>
                <w:b/>
                <w:color w:val="auto"/>
                <w:sz w:val="22"/>
                <w:szCs w:val="22"/>
              </w:rPr>
              <w:t>Mechanical Characteristics:</w:t>
            </w:r>
          </w:p>
          <w:p w:rsidR="00804C77" w:rsidRPr="00564A18" w:rsidRDefault="00804C77" w:rsidP="003D11F8">
            <w:pPr>
              <w:pStyle w:val="Default"/>
              <w:rPr>
                <w:rFonts w:ascii="Times New Roman" w:hAnsi="Times New Roman" w:cs="Times New Roman"/>
                <w:color w:val="auto"/>
                <w:sz w:val="22"/>
                <w:szCs w:val="22"/>
              </w:rPr>
            </w:pPr>
          </w:p>
        </w:tc>
      </w:tr>
      <w:tr w:rsidR="00804C77" w:rsidRPr="00564A18" w:rsidTr="002B0987">
        <w:trPr>
          <w:trHeight w:val="20"/>
        </w:trPr>
        <w:tc>
          <w:tcPr>
            <w:tcW w:w="978" w:type="dxa"/>
          </w:tcPr>
          <w:p w:rsidR="00804C77" w:rsidRPr="00564A18" w:rsidRDefault="00804C77" w:rsidP="003D11F8">
            <w:pPr>
              <w:jc w:val="center"/>
            </w:pPr>
            <w:r w:rsidRPr="00564A18">
              <w:t>A</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Plug Insertion Life :&gt;= 750 Cycles with FCC Compliant RJ-45 Plug</w:t>
            </w:r>
          </w:p>
        </w:tc>
      </w:tr>
      <w:tr w:rsidR="00804C77" w:rsidRPr="00564A18" w:rsidTr="002B0987">
        <w:trPr>
          <w:trHeight w:val="20"/>
        </w:trPr>
        <w:tc>
          <w:tcPr>
            <w:tcW w:w="978" w:type="dxa"/>
          </w:tcPr>
          <w:p w:rsidR="00804C77" w:rsidRPr="00564A18" w:rsidRDefault="00804C77" w:rsidP="003D11F8">
            <w:pPr>
              <w:jc w:val="center"/>
            </w:pPr>
            <w:r w:rsidRPr="00564A18">
              <w:t>B</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Plug &amp; Jack Contact :&gt;= 100 Grams with FCC Compliant RJ-45 Plug Force</w:t>
            </w:r>
          </w:p>
        </w:tc>
      </w:tr>
      <w:tr w:rsidR="00804C77" w:rsidRPr="00564A18" w:rsidTr="002B0987">
        <w:trPr>
          <w:trHeight w:val="20"/>
        </w:trPr>
        <w:tc>
          <w:tcPr>
            <w:tcW w:w="978" w:type="dxa"/>
          </w:tcPr>
          <w:p w:rsidR="00804C77" w:rsidRPr="00564A18" w:rsidRDefault="00804C77" w:rsidP="003D11F8">
            <w:pPr>
              <w:jc w:val="center"/>
            </w:pPr>
            <w:r w:rsidRPr="00564A18">
              <w:t>C</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Plug Retention Force :&gt;= 11 LBF</w:t>
            </w:r>
          </w:p>
        </w:tc>
      </w:tr>
      <w:tr w:rsidR="00804C77" w:rsidRPr="00564A18" w:rsidTr="002B0987">
        <w:trPr>
          <w:trHeight w:val="20"/>
        </w:trPr>
        <w:tc>
          <w:tcPr>
            <w:tcW w:w="978" w:type="dxa"/>
          </w:tcPr>
          <w:p w:rsidR="00804C77" w:rsidRPr="00564A18" w:rsidRDefault="00804C77" w:rsidP="003D11F8">
            <w:pPr>
              <w:jc w:val="center"/>
            </w:pPr>
            <w:r w:rsidRPr="00564A18">
              <w:t>D</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Durability : 200 Termination Cycles</w:t>
            </w:r>
          </w:p>
        </w:tc>
      </w:tr>
      <w:tr w:rsidR="00804C77" w:rsidRPr="00564A18" w:rsidTr="002B0987">
        <w:trPr>
          <w:trHeight w:val="20"/>
        </w:trPr>
        <w:tc>
          <w:tcPr>
            <w:tcW w:w="978" w:type="dxa"/>
            <w:vAlign w:val="bottom"/>
          </w:tcPr>
          <w:p w:rsidR="00804C77" w:rsidRPr="00564A18" w:rsidRDefault="00804C77" w:rsidP="003D11F8">
            <w:pPr>
              <w:jc w:val="center"/>
            </w:pPr>
            <w:r w:rsidRPr="00564A18">
              <w:t>E</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Operating Temperature : -10 Degree ~ 60 Degree</w:t>
            </w:r>
          </w:p>
        </w:tc>
      </w:tr>
      <w:tr w:rsidR="00804C77" w:rsidRPr="00564A18" w:rsidTr="002B0987">
        <w:trPr>
          <w:trHeight w:val="20"/>
        </w:trPr>
        <w:tc>
          <w:tcPr>
            <w:tcW w:w="978" w:type="dxa"/>
          </w:tcPr>
          <w:p w:rsidR="00804C77" w:rsidRPr="00564A18" w:rsidRDefault="00804C77" w:rsidP="003D11F8">
            <w:pPr>
              <w:jc w:val="center"/>
            </w:pPr>
            <w:r w:rsidRPr="00564A18">
              <w:t>F</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Operating Humidity : 10% ~ 90% RH</w:t>
            </w:r>
          </w:p>
        </w:tc>
      </w:tr>
      <w:tr w:rsidR="00804C77" w:rsidRPr="00564A18" w:rsidTr="002B0987">
        <w:trPr>
          <w:trHeight w:val="20"/>
        </w:trPr>
        <w:tc>
          <w:tcPr>
            <w:tcW w:w="978" w:type="dxa"/>
          </w:tcPr>
          <w:p w:rsidR="00804C77" w:rsidRPr="00564A18" w:rsidRDefault="00804C77" w:rsidP="003D11F8">
            <w:pPr>
              <w:jc w:val="center"/>
            </w:pPr>
            <w:r w:rsidRPr="00564A18">
              <w:t>G</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Storage Temperature : -40 Degree ~ 68 Degree</w:t>
            </w:r>
          </w:p>
        </w:tc>
      </w:tr>
      <w:tr w:rsidR="00804C77" w:rsidRPr="00564A18" w:rsidTr="002B0987">
        <w:trPr>
          <w:trHeight w:val="20"/>
        </w:trPr>
        <w:tc>
          <w:tcPr>
            <w:tcW w:w="978" w:type="dxa"/>
          </w:tcPr>
          <w:p w:rsidR="00804C77" w:rsidRPr="00564A18" w:rsidRDefault="00804C77" w:rsidP="003D11F8">
            <w:pPr>
              <w:jc w:val="center"/>
            </w:pPr>
            <w:r w:rsidRPr="00564A18">
              <w:t>16</w:t>
            </w:r>
          </w:p>
        </w:tc>
        <w:tc>
          <w:tcPr>
            <w:tcW w:w="8916" w:type="dxa"/>
          </w:tcPr>
          <w:p w:rsidR="00804C77" w:rsidRPr="00564A18" w:rsidRDefault="00804C77" w:rsidP="003D11F8">
            <w:pPr>
              <w:pStyle w:val="Default"/>
              <w:rPr>
                <w:rFonts w:ascii="Times New Roman" w:hAnsi="Times New Roman" w:cs="Times New Roman"/>
                <w:b/>
                <w:color w:val="auto"/>
                <w:sz w:val="22"/>
                <w:szCs w:val="22"/>
              </w:rPr>
            </w:pPr>
            <w:r w:rsidRPr="00564A18">
              <w:rPr>
                <w:rFonts w:ascii="Times New Roman" w:hAnsi="Times New Roman" w:cs="Times New Roman"/>
                <w:b/>
                <w:color w:val="auto"/>
                <w:sz w:val="22"/>
                <w:szCs w:val="22"/>
              </w:rPr>
              <w:t>Standard Verification:</w:t>
            </w:r>
          </w:p>
        </w:tc>
      </w:tr>
      <w:tr w:rsidR="00804C77" w:rsidRPr="00564A18" w:rsidTr="002B0987">
        <w:trPr>
          <w:trHeight w:val="20"/>
        </w:trPr>
        <w:tc>
          <w:tcPr>
            <w:tcW w:w="978" w:type="dxa"/>
          </w:tcPr>
          <w:p w:rsidR="00804C77" w:rsidRPr="00564A18" w:rsidRDefault="00804C77" w:rsidP="003D11F8">
            <w:pPr>
              <w:jc w:val="center"/>
            </w:pPr>
            <w:r w:rsidRPr="00564A18">
              <w:t>A</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ANSI/TIA-568-C.2</w:t>
            </w:r>
          </w:p>
        </w:tc>
      </w:tr>
      <w:tr w:rsidR="00804C77" w:rsidRPr="00564A18" w:rsidTr="002B0987">
        <w:trPr>
          <w:trHeight w:val="20"/>
        </w:trPr>
        <w:tc>
          <w:tcPr>
            <w:tcW w:w="978" w:type="dxa"/>
          </w:tcPr>
          <w:p w:rsidR="00804C77" w:rsidRPr="00564A18" w:rsidRDefault="00804C77" w:rsidP="003D11F8">
            <w:pPr>
              <w:jc w:val="center"/>
            </w:pPr>
            <w:r w:rsidRPr="00564A18">
              <w:t>B</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ISO/IEC 11801:2002/AMMD.2:2010</w:t>
            </w:r>
          </w:p>
        </w:tc>
      </w:tr>
      <w:tr w:rsidR="00804C77" w:rsidRPr="00564A18" w:rsidTr="002B0987">
        <w:trPr>
          <w:trHeight w:val="20"/>
        </w:trPr>
        <w:tc>
          <w:tcPr>
            <w:tcW w:w="978" w:type="dxa"/>
          </w:tcPr>
          <w:p w:rsidR="00804C77" w:rsidRPr="00564A18" w:rsidRDefault="00804C77" w:rsidP="003D11F8">
            <w:pPr>
              <w:jc w:val="center"/>
            </w:pPr>
            <w:r w:rsidRPr="00564A18">
              <w:t>D</w:t>
            </w:r>
          </w:p>
        </w:tc>
        <w:tc>
          <w:tcPr>
            <w:tcW w:w="8916" w:type="dxa"/>
          </w:tcPr>
          <w:p w:rsidR="00804C77" w:rsidRPr="00564A18" w:rsidRDefault="00804C77" w:rsidP="003D11F8">
            <w:pPr>
              <w:pStyle w:val="Default"/>
              <w:rPr>
                <w:rFonts w:ascii="Times New Roman" w:hAnsi="Times New Roman" w:cs="Times New Roman"/>
                <w:color w:val="auto"/>
                <w:sz w:val="22"/>
                <w:szCs w:val="22"/>
              </w:rPr>
            </w:pPr>
            <w:r w:rsidRPr="00564A18">
              <w:rPr>
                <w:rFonts w:ascii="Times New Roman" w:hAnsi="Times New Roman" w:cs="Times New Roman"/>
                <w:color w:val="auto"/>
                <w:sz w:val="22"/>
                <w:szCs w:val="22"/>
              </w:rPr>
              <w:t>ISO/IEC 60603-7 Compliant</w:t>
            </w:r>
          </w:p>
        </w:tc>
      </w:tr>
      <w:tr w:rsidR="00804C77" w:rsidRPr="00564A18" w:rsidTr="002B0987">
        <w:trPr>
          <w:trHeight w:val="20"/>
        </w:trPr>
        <w:tc>
          <w:tcPr>
            <w:tcW w:w="978" w:type="dxa"/>
          </w:tcPr>
          <w:p w:rsidR="00804C77" w:rsidRPr="00564A18" w:rsidRDefault="00804C77" w:rsidP="003D11F8">
            <w:pPr>
              <w:jc w:val="center"/>
            </w:pPr>
            <w:r w:rsidRPr="00564A18">
              <w:t>E</w:t>
            </w:r>
          </w:p>
        </w:tc>
        <w:tc>
          <w:tcPr>
            <w:tcW w:w="8916" w:type="dxa"/>
          </w:tcPr>
          <w:p w:rsidR="00804C77" w:rsidRPr="00564A18" w:rsidRDefault="00804C77" w:rsidP="003D11F8">
            <w:pPr>
              <w:pStyle w:val="Default"/>
              <w:rPr>
                <w:rFonts w:ascii="Times New Roman" w:hAnsi="Times New Roman" w:cs="Times New Roman"/>
                <w:color w:val="auto"/>
                <w:sz w:val="22"/>
                <w:szCs w:val="22"/>
              </w:rPr>
            </w:pPr>
            <w:proofErr w:type="spellStart"/>
            <w:r w:rsidRPr="00564A18">
              <w:rPr>
                <w:rFonts w:ascii="Times New Roman" w:hAnsi="Times New Roman" w:cs="Times New Roman"/>
                <w:color w:val="auto"/>
                <w:sz w:val="22"/>
                <w:szCs w:val="22"/>
              </w:rPr>
              <w:t>RoHS</w:t>
            </w:r>
            <w:proofErr w:type="spellEnd"/>
            <w:r w:rsidRPr="00564A18">
              <w:rPr>
                <w:rFonts w:ascii="Times New Roman" w:hAnsi="Times New Roman" w:cs="Times New Roman"/>
                <w:color w:val="auto"/>
                <w:sz w:val="22"/>
                <w:szCs w:val="22"/>
              </w:rPr>
              <w:t xml:space="preserve"> Directive 2002/95/EC/Compliant</w:t>
            </w:r>
          </w:p>
        </w:tc>
      </w:tr>
      <w:tr w:rsidR="00804C77" w:rsidRPr="00564A18" w:rsidTr="002B0987">
        <w:trPr>
          <w:trHeight w:val="20"/>
        </w:trPr>
        <w:tc>
          <w:tcPr>
            <w:tcW w:w="978" w:type="dxa"/>
            <w:vAlign w:val="bottom"/>
          </w:tcPr>
          <w:p w:rsidR="00804C77" w:rsidRPr="00564A18" w:rsidRDefault="00804C77" w:rsidP="003D11F8">
            <w:pPr>
              <w:jc w:val="center"/>
            </w:pPr>
            <w:r w:rsidRPr="00564A18">
              <w:t>F</w:t>
            </w:r>
          </w:p>
        </w:tc>
        <w:tc>
          <w:tcPr>
            <w:tcW w:w="8916" w:type="dxa"/>
          </w:tcPr>
          <w:p w:rsidR="00804C77" w:rsidRPr="00564A18" w:rsidRDefault="00804C77" w:rsidP="003D11F8">
            <w:r w:rsidRPr="00564A18">
              <w:t>UL LISTED</w:t>
            </w:r>
          </w:p>
        </w:tc>
      </w:tr>
    </w:tbl>
    <w:p w:rsidR="00804C77" w:rsidRDefault="00804C7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863CD3" w:rsidRDefault="00863CD3" w:rsidP="002B0987">
      <w:pPr>
        <w:jc w:val="right"/>
        <w:rPr>
          <w:b/>
          <w:szCs w:val="28"/>
        </w:rPr>
      </w:pPr>
    </w:p>
    <w:p w:rsidR="002B0987" w:rsidRPr="002B0987" w:rsidRDefault="002B0987" w:rsidP="002B0987">
      <w:pPr>
        <w:jc w:val="right"/>
        <w:rPr>
          <w:b/>
          <w:szCs w:val="28"/>
        </w:rPr>
      </w:pPr>
      <w:r w:rsidRPr="002B0987">
        <w:rPr>
          <w:b/>
          <w:szCs w:val="28"/>
        </w:rPr>
        <w:lastRenderedPageBreak/>
        <w:t>Annexure-C-I</w:t>
      </w:r>
      <w:r>
        <w:rPr>
          <w:b/>
          <w:szCs w:val="28"/>
        </w:rPr>
        <w:t>I</w:t>
      </w:r>
    </w:p>
    <w:p w:rsidR="002B0987" w:rsidRPr="00564A18" w:rsidRDefault="002B0987" w:rsidP="00804C77">
      <w:pPr>
        <w:rPr>
          <w:b/>
          <w:sz w:val="28"/>
          <w:szCs w:val="28"/>
        </w:rPr>
      </w:pPr>
    </w:p>
    <w:tbl>
      <w:tblPr>
        <w:tblW w:w="0" w:type="auto"/>
        <w:tblLook w:val="04A0"/>
      </w:tblPr>
      <w:tblGrid>
        <w:gridCol w:w="512"/>
        <w:gridCol w:w="1600"/>
        <w:gridCol w:w="8584"/>
      </w:tblGrid>
      <w:tr w:rsidR="00804C77" w:rsidRPr="002B0987" w:rsidTr="00FB085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C77" w:rsidRPr="002B0987" w:rsidRDefault="00804C77" w:rsidP="003D11F8">
            <w:pPr>
              <w:jc w:val="center"/>
              <w:rPr>
                <w:b/>
                <w:bCs/>
                <w:sz w:val="20"/>
                <w:lang w:eastAsia="en-IN"/>
              </w:rPr>
            </w:pPr>
            <w:proofErr w:type="spellStart"/>
            <w:r w:rsidRPr="002B0987">
              <w:rPr>
                <w:b/>
                <w:bCs/>
                <w:sz w:val="20"/>
                <w:lang w:eastAsia="en-IN"/>
              </w:rPr>
              <w:t>Sl</w:t>
            </w:r>
            <w:proofErr w:type="spellEnd"/>
            <w:r w:rsidRPr="002B0987">
              <w:rPr>
                <w:b/>
                <w:bCs/>
                <w:sz w:val="20"/>
                <w:lang w:eastAsia="en-IN"/>
              </w:rPr>
              <w:t xml:space="preserve"> No</w:t>
            </w:r>
          </w:p>
        </w:tc>
        <w:tc>
          <w:tcPr>
            <w:tcW w:w="0" w:type="auto"/>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804C77" w:rsidRPr="002B0987" w:rsidRDefault="00804C77" w:rsidP="002B0987">
            <w:pPr>
              <w:pStyle w:val="ListParagraph"/>
              <w:numPr>
                <w:ilvl w:val="0"/>
                <w:numId w:val="27"/>
              </w:numPr>
              <w:jc w:val="center"/>
              <w:rPr>
                <w:b/>
                <w:bCs/>
                <w:sz w:val="20"/>
                <w:lang w:eastAsia="en-IN"/>
              </w:rPr>
            </w:pPr>
            <w:r w:rsidRPr="002B0987">
              <w:rPr>
                <w:b/>
                <w:bCs/>
                <w:sz w:val="20"/>
                <w:lang w:eastAsia="en-IN"/>
              </w:rPr>
              <w:t>24 Port Layer 2 Web Managed Gigabit Ethernet Switch</w:t>
            </w:r>
          </w:p>
          <w:p w:rsidR="00804C77" w:rsidRPr="002B0987" w:rsidRDefault="002B0987" w:rsidP="002B0987">
            <w:pPr>
              <w:pStyle w:val="ListParagraph"/>
              <w:rPr>
                <w:b/>
                <w:bCs/>
                <w:sz w:val="20"/>
                <w:lang w:eastAsia="en-IN"/>
              </w:rPr>
            </w:pPr>
            <w:r>
              <w:rPr>
                <w:b/>
                <w:bCs/>
                <w:sz w:val="20"/>
                <w:lang w:eastAsia="en-IN"/>
              </w:rPr>
              <w:t xml:space="preserve">                                                    </w:t>
            </w:r>
            <w:r w:rsidR="00804C77" w:rsidRPr="002B0987">
              <w:rPr>
                <w:b/>
                <w:bCs/>
                <w:sz w:val="20"/>
                <w:lang w:eastAsia="en-IN"/>
              </w:rPr>
              <w:t>with 4 Gigabit SFP Ports Specification</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Physical Ports</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24 x 10/100/1000 Mbps Rj45</w:t>
            </w:r>
            <w:r w:rsidRPr="002B0987">
              <w:rPr>
                <w:color w:val="000000"/>
                <w:sz w:val="20"/>
                <w:lang w:eastAsia="en-IN"/>
              </w:rPr>
              <w:br/>
              <w:t>Ethernet Ports with 4 x Gig SFP Ports</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2</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Switching Capacity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 xml:space="preserve">56 </w:t>
            </w:r>
            <w:proofErr w:type="spellStart"/>
            <w:r w:rsidRPr="002B0987">
              <w:rPr>
                <w:color w:val="000000"/>
                <w:sz w:val="20"/>
                <w:lang w:eastAsia="en-IN"/>
              </w:rPr>
              <w:t>Gbps</w:t>
            </w:r>
            <w:proofErr w:type="spellEnd"/>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3</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Forwarding Capacity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41.7Mpps</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4</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Flash</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128Mbit</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5</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DRAM</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128Mbit</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6</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Packet buffer memory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4.1Mbit</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7</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Operating Humidity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10 to 90% Non-condensing</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8</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Temperature</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0°C -40°C</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9</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Power supply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AC Power 100-240VAC, 50/60Hz and  6Kv input Surge Protector</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10</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Forwarding Mode</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sz w:val="20"/>
                <w:lang w:eastAsia="en-IN"/>
              </w:rPr>
            </w:pPr>
            <w:r w:rsidRPr="002B0987">
              <w:rPr>
                <w:sz w:val="20"/>
                <w:lang w:eastAsia="en-IN"/>
              </w:rPr>
              <w:t>Store and Forward</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11</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MAC Address Table : 8K</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sz w:val="20"/>
                <w:lang w:eastAsia="en-IN"/>
              </w:rPr>
            </w:pPr>
            <w:r w:rsidRPr="002B0987">
              <w:rPr>
                <w:sz w:val="20"/>
                <w:lang w:eastAsia="en-IN"/>
              </w:rPr>
              <w:t>8k</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12</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Max. Jumbo Frame size</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sz w:val="20"/>
                <w:lang w:eastAsia="en-IN"/>
              </w:rPr>
            </w:pPr>
            <w:r w:rsidRPr="002B0987">
              <w:rPr>
                <w:sz w:val="20"/>
                <w:lang w:eastAsia="en-IN"/>
              </w:rPr>
              <w:t>10k</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13</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VLAN ID support</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sz w:val="20"/>
                <w:lang w:eastAsia="en-IN"/>
              </w:rPr>
            </w:pPr>
            <w:r w:rsidRPr="002B0987">
              <w:rPr>
                <w:sz w:val="20"/>
                <w:lang w:eastAsia="en-IN"/>
              </w:rPr>
              <w:t>4k</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14</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ACL Table</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sz w:val="20"/>
                <w:lang w:eastAsia="en-IN"/>
              </w:rPr>
            </w:pPr>
            <w:r w:rsidRPr="002B0987">
              <w:rPr>
                <w:sz w:val="20"/>
                <w:lang w:eastAsia="en-IN"/>
              </w:rPr>
              <w:t>1K</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color w:val="000000"/>
                <w:sz w:val="20"/>
                <w:lang w:eastAsia="en-IN"/>
              </w:rPr>
            </w:pPr>
            <w:r w:rsidRPr="002B0987">
              <w:rPr>
                <w:color w:val="000000"/>
                <w:sz w:val="20"/>
                <w:lang w:eastAsia="en-IN"/>
              </w:rPr>
              <w:t>15</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Port Queues</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sz w:val="20"/>
                <w:lang w:eastAsia="en-IN"/>
              </w:rPr>
            </w:pPr>
            <w:r w:rsidRPr="002B0987">
              <w:rPr>
                <w:sz w:val="20"/>
                <w:lang w:eastAsia="en-IN"/>
              </w:rPr>
              <w:t>8</w:t>
            </w:r>
          </w:p>
        </w:tc>
      </w:tr>
      <w:tr w:rsidR="00804C77" w:rsidRPr="002B0987" w:rsidTr="00FB085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b/>
                <w:bCs/>
                <w:color w:val="000000"/>
                <w:sz w:val="20"/>
                <w:lang w:eastAsia="en-IN"/>
              </w:rPr>
            </w:pPr>
            <w:r w:rsidRPr="002B0987">
              <w:rPr>
                <w:b/>
                <w:bCs/>
                <w:color w:val="000000"/>
                <w:sz w:val="20"/>
                <w:lang w:eastAsia="en-IN"/>
              </w:rPr>
              <w:t>16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b/>
                <w:bCs/>
                <w:sz w:val="20"/>
                <w:lang w:eastAsia="en-IN"/>
              </w:rPr>
            </w:pPr>
            <w:r w:rsidRPr="002B0987">
              <w:rPr>
                <w:b/>
                <w:bCs/>
                <w:sz w:val="20"/>
                <w:lang w:eastAsia="en-IN"/>
              </w:rPr>
              <w:t>L2 Features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Auto-Negotiation for port speed and duplex mode</w:t>
            </w:r>
          </w:p>
        </w:tc>
      </w:tr>
      <w:tr w:rsidR="00804C77" w:rsidRPr="002B0987" w:rsidTr="00FB08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STP / RSTP / MSTP</w:t>
            </w:r>
          </w:p>
        </w:tc>
      </w:tr>
      <w:tr w:rsidR="00804C77" w:rsidRPr="002B0987" w:rsidTr="00FB08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Loopback Detection, BPDU Filter and BPDU Guard</w:t>
            </w:r>
          </w:p>
        </w:tc>
      </w:tr>
      <w:tr w:rsidR="00804C77" w:rsidRPr="002B0987" w:rsidTr="00FB08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 xml:space="preserve">Switch should support IGMP v1/v2/v3 Snooping, IGMP </w:t>
            </w:r>
            <w:proofErr w:type="spellStart"/>
            <w:r w:rsidRPr="002B0987">
              <w:rPr>
                <w:color w:val="000000"/>
                <w:sz w:val="20"/>
                <w:lang w:eastAsia="en-IN"/>
              </w:rPr>
              <w:t>Querier</w:t>
            </w:r>
            <w:proofErr w:type="spellEnd"/>
            <w:r w:rsidRPr="002B0987">
              <w:rPr>
                <w:color w:val="000000"/>
                <w:sz w:val="20"/>
                <w:lang w:eastAsia="en-IN"/>
              </w:rPr>
              <w:t>, IGMP Proxy,</w:t>
            </w:r>
            <w:r w:rsidRPr="002B0987">
              <w:rPr>
                <w:color w:val="000000"/>
                <w:sz w:val="20"/>
                <w:lang w:eastAsia="en-IN"/>
              </w:rPr>
              <w:br/>
              <w:t>MVR</w:t>
            </w:r>
          </w:p>
        </w:tc>
      </w:tr>
      <w:tr w:rsidR="00804C77" w:rsidRPr="002B0987" w:rsidTr="00FB08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 xml:space="preserve">Switch should support 256 IEEE 802.1q tag based VLAN with 4K </w:t>
            </w:r>
            <w:proofErr w:type="spellStart"/>
            <w:r w:rsidRPr="002B0987">
              <w:rPr>
                <w:color w:val="000000"/>
                <w:sz w:val="20"/>
                <w:lang w:eastAsia="en-IN"/>
              </w:rPr>
              <w:t>vlan</w:t>
            </w:r>
            <w:proofErr w:type="spellEnd"/>
            <w:r w:rsidRPr="002B0987">
              <w:rPr>
                <w:color w:val="000000"/>
                <w:sz w:val="20"/>
                <w:lang w:eastAsia="en-IN"/>
              </w:rPr>
              <w:t xml:space="preserve"> ID</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Port Isolation (Multi-to-one)</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Port Based VLAN, MAC Based VLAN, Voice VLAN, Guest VLAN</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LACP  8 Groups, 8 Ports/Group, Static Trunk</w:t>
            </w:r>
          </w:p>
        </w:tc>
      </w:tr>
      <w:tr w:rsidR="00804C77" w:rsidRPr="002B0987" w:rsidTr="00FB0859">
        <w:trPr>
          <w:trHeight w:val="2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b/>
                <w:bCs/>
                <w:color w:val="000000"/>
                <w:sz w:val="20"/>
                <w:lang w:eastAsia="en-IN"/>
              </w:rPr>
            </w:pPr>
            <w:r w:rsidRPr="002B0987">
              <w:rPr>
                <w:b/>
                <w:bCs/>
                <w:color w:val="000000"/>
                <w:sz w:val="20"/>
                <w:lang w:eastAsia="en-IN"/>
              </w:rPr>
              <w:t>17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b/>
                <w:bCs/>
                <w:color w:val="000000"/>
                <w:sz w:val="20"/>
                <w:lang w:eastAsia="en-IN"/>
              </w:rPr>
            </w:pPr>
            <w:proofErr w:type="spellStart"/>
            <w:r w:rsidRPr="002B0987">
              <w:rPr>
                <w:b/>
                <w:bCs/>
                <w:color w:val="000000"/>
                <w:sz w:val="20"/>
                <w:lang w:eastAsia="en-IN"/>
              </w:rPr>
              <w:t>QoS</w:t>
            </w:r>
            <w:proofErr w:type="spellEnd"/>
            <w:r w:rsidRPr="002B0987">
              <w:rPr>
                <w:b/>
                <w:bCs/>
                <w:color w:val="000000"/>
                <w:sz w:val="20"/>
                <w:lang w:eastAsia="en-IN"/>
              </w:rPr>
              <w:t xml:space="preserve"> Features</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 xml:space="preserve">Switch should support </w:t>
            </w:r>
            <w:proofErr w:type="spellStart"/>
            <w:r w:rsidRPr="002B0987">
              <w:rPr>
                <w:color w:val="000000"/>
                <w:sz w:val="20"/>
                <w:lang w:eastAsia="en-IN"/>
              </w:rPr>
              <w:t>Queueing</w:t>
            </w:r>
            <w:proofErr w:type="spellEnd"/>
            <w:r w:rsidRPr="002B0987">
              <w:rPr>
                <w:color w:val="000000"/>
                <w:sz w:val="20"/>
                <w:lang w:eastAsia="en-IN"/>
              </w:rPr>
              <w:t xml:space="preserve"> Mechanism: SP and WRR.</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Classifications based on COS, COS DSCP and IP Precedence</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w:t>
            </w:r>
            <w:r w:rsidR="003D11F8" w:rsidRPr="002B0987">
              <w:rPr>
                <w:color w:val="000000"/>
                <w:sz w:val="20"/>
                <w:lang w:eastAsia="en-IN"/>
              </w:rPr>
              <w:t xml:space="preserve"> </w:t>
            </w:r>
            <w:r w:rsidRPr="002B0987">
              <w:rPr>
                <w:color w:val="000000"/>
                <w:sz w:val="20"/>
                <w:lang w:eastAsia="en-IN"/>
              </w:rPr>
              <w:t>LLDP and Flow control, Rate Limit (Port Based)</w:t>
            </w:r>
          </w:p>
        </w:tc>
      </w:tr>
      <w:tr w:rsidR="00804C77" w:rsidRPr="002B0987" w:rsidTr="00FB0859">
        <w:trPr>
          <w:trHeight w:val="2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b/>
                <w:bCs/>
                <w:color w:val="000000"/>
                <w:sz w:val="20"/>
                <w:lang w:eastAsia="en-IN"/>
              </w:rPr>
            </w:pPr>
            <w:r w:rsidRPr="002B0987">
              <w:rPr>
                <w:b/>
                <w:bCs/>
                <w:color w:val="000000"/>
                <w:sz w:val="20"/>
                <w:lang w:eastAsia="en-IN"/>
              </w:rPr>
              <w:t>18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b/>
                <w:bCs/>
                <w:color w:val="000000"/>
                <w:sz w:val="20"/>
                <w:lang w:eastAsia="en-IN"/>
              </w:rPr>
            </w:pPr>
            <w:r w:rsidRPr="002B0987">
              <w:rPr>
                <w:b/>
                <w:bCs/>
                <w:color w:val="000000"/>
                <w:sz w:val="20"/>
                <w:lang w:eastAsia="en-IN"/>
              </w:rPr>
              <w:t>Security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Mac address Binding</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Broadcast storm control</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IP and MAC ACL</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RADIUS, AAA</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Port Security, Protected Port</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DOS</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DHCP Snooping, IP Source Guard</w:t>
            </w:r>
          </w:p>
        </w:tc>
      </w:tr>
      <w:tr w:rsidR="00804C77" w:rsidRPr="002B0987" w:rsidTr="00FB0859">
        <w:trPr>
          <w:trHeight w:val="2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b/>
                <w:bCs/>
                <w:color w:val="000000"/>
                <w:sz w:val="20"/>
                <w:lang w:eastAsia="en-IN"/>
              </w:rPr>
            </w:pPr>
            <w:r w:rsidRPr="002B0987">
              <w:rPr>
                <w:b/>
                <w:bCs/>
                <w:color w:val="000000"/>
                <w:sz w:val="20"/>
                <w:lang w:eastAsia="en-IN"/>
              </w:rPr>
              <w:t>19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04C77" w:rsidRPr="002B0987" w:rsidRDefault="00804C77" w:rsidP="003D11F8">
            <w:pPr>
              <w:rPr>
                <w:b/>
                <w:bCs/>
                <w:color w:val="000000"/>
                <w:sz w:val="20"/>
                <w:lang w:eastAsia="en-IN"/>
              </w:rPr>
            </w:pPr>
            <w:r w:rsidRPr="002B0987">
              <w:rPr>
                <w:b/>
                <w:bCs/>
                <w:color w:val="000000"/>
                <w:sz w:val="20"/>
                <w:lang w:eastAsia="en-IN"/>
              </w:rPr>
              <w:t>Management</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Port Mirroring</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traffic statistics</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IPv4 Web-based management</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to configure Backup and Recovery</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Management VLAN</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SNMP v1/v2c/v3</w:t>
            </w:r>
          </w:p>
        </w:tc>
      </w:tr>
      <w:tr w:rsidR="00804C77" w:rsidRPr="002B0987" w:rsidTr="00FB0859">
        <w:trPr>
          <w:trHeight w:val="20"/>
        </w:trPr>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vMerge/>
            <w:tcBorders>
              <w:top w:val="nil"/>
              <w:left w:val="single" w:sz="4" w:space="0" w:color="auto"/>
              <w:bottom w:val="single" w:sz="4" w:space="0" w:color="auto"/>
              <w:right w:val="single" w:sz="4" w:space="0" w:color="auto"/>
            </w:tcBorders>
            <w:vAlign w:val="center"/>
            <w:hideMark/>
          </w:tcPr>
          <w:p w:rsidR="00804C77" w:rsidRPr="002B0987" w:rsidRDefault="00804C77" w:rsidP="003D11F8">
            <w:pPr>
              <w:rPr>
                <w:b/>
                <w:bCs/>
                <w:color w:val="000000"/>
                <w:sz w:val="20"/>
                <w:lang w:eastAsia="en-IN"/>
              </w:rPr>
            </w:pP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Switch should support Telnet, SSH, HHTPS</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b/>
                <w:bCs/>
                <w:color w:val="000000"/>
                <w:sz w:val="20"/>
                <w:lang w:eastAsia="en-IN"/>
              </w:rPr>
            </w:pPr>
            <w:r w:rsidRPr="002B0987">
              <w:rPr>
                <w:b/>
                <w:bCs/>
                <w:color w:val="000000"/>
                <w:sz w:val="20"/>
                <w:lang w:eastAsia="en-IN"/>
              </w:rPr>
              <w:t>20</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color w:val="000000"/>
                <w:sz w:val="20"/>
                <w:lang w:eastAsia="en-IN"/>
              </w:rPr>
            </w:pPr>
            <w:r w:rsidRPr="002B0987">
              <w:rPr>
                <w:b/>
                <w:bCs/>
                <w:color w:val="000000"/>
                <w:sz w:val="20"/>
                <w:lang w:eastAsia="en-IN"/>
              </w:rPr>
              <w:t>Country of Origin</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Product should be Make in India and OEM should have own manufacturing facility in India since 5 Years. The OEM brand should be Indian origin only. Factory License Must attached along with Technical Bid OEM should have valid GST number &amp; trade license of Eastern Region. OEM should have service Centre and Local representative at End customer state for quick response. OEM should have valid ISO 9001:2015, ISO 14001:2015 and ISO 45001: 2018 certified and certificate must attached along with bid.</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rsidR="00804C77" w:rsidRPr="002B0987" w:rsidRDefault="00804C77" w:rsidP="003D11F8">
            <w:pPr>
              <w:rPr>
                <w:b/>
                <w:bCs/>
                <w:color w:val="000000"/>
                <w:sz w:val="20"/>
                <w:lang w:eastAsia="en-IN"/>
              </w:rPr>
            </w:pPr>
            <w:r w:rsidRPr="002B0987">
              <w:rPr>
                <w:b/>
                <w:bCs/>
                <w:color w:val="000000"/>
                <w:sz w:val="20"/>
                <w:lang w:eastAsia="en-IN"/>
              </w:rPr>
              <w:t>21</w:t>
            </w:r>
          </w:p>
        </w:tc>
        <w:tc>
          <w:tcPr>
            <w:tcW w:w="0" w:type="auto"/>
            <w:tcBorders>
              <w:top w:val="nil"/>
              <w:left w:val="nil"/>
              <w:bottom w:val="single" w:sz="4" w:space="0" w:color="auto"/>
              <w:right w:val="single" w:sz="4" w:space="0" w:color="auto"/>
            </w:tcBorders>
            <w:shd w:val="clear" w:color="auto" w:fill="auto"/>
            <w:vAlign w:val="center"/>
          </w:tcPr>
          <w:p w:rsidR="00804C77" w:rsidRPr="002B0987" w:rsidRDefault="00804C77" w:rsidP="003D11F8">
            <w:pPr>
              <w:rPr>
                <w:b/>
                <w:bCs/>
                <w:color w:val="000000"/>
                <w:sz w:val="20"/>
                <w:lang w:eastAsia="en-IN"/>
              </w:rPr>
            </w:pPr>
            <w:r w:rsidRPr="002B0987">
              <w:rPr>
                <w:b/>
                <w:bCs/>
                <w:color w:val="000000"/>
                <w:sz w:val="20"/>
                <w:lang w:eastAsia="en-IN"/>
              </w:rPr>
              <w:t>Certification</w:t>
            </w:r>
          </w:p>
        </w:tc>
        <w:tc>
          <w:tcPr>
            <w:tcW w:w="0" w:type="auto"/>
            <w:tcBorders>
              <w:top w:val="nil"/>
              <w:left w:val="nil"/>
              <w:bottom w:val="single" w:sz="4" w:space="0" w:color="auto"/>
              <w:right w:val="single" w:sz="4" w:space="0" w:color="auto"/>
            </w:tcBorders>
            <w:shd w:val="clear" w:color="auto" w:fill="auto"/>
            <w:vAlign w:val="center"/>
          </w:tcPr>
          <w:p w:rsidR="00804C77" w:rsidRPr="002B0987" w:rsidRDefault="00804C77" w:rsidP="003D11F8">
            <w:pPr>
              <w:rPr>
                <w:color w:val="000000"/>
                <w:sz w:val="20"/>
                <w:lang w:eastAsia="en-IN"/>
              </w:rPr>
            </w:pPr>
            <w:r w:rsidRPr="002B0987">
              <w:rPr>
                <w:color w:val="000000"/>
                <w:sz w:val="20"/>
                <w:lang w:eastAsia="en-IN"/>
              </w:rPr>
              <w:t xml:space="preserve">Product should be TEC certified under </w:t>
            </w:r>
            <w:r w:rsidRPr="002B0987">
              <w:rPr>
                <w:sz w:val="20"/>
              </w:rPr>
              <w:t>Mandatory Testing and Certification of Telecom Equipment</w:t>
            </w:r>
          </w:p>
        </w:tc>
      </w:tr>
      <w:tr w:rsidR="00804C77" w:rsidRPr="002B0987" w:rsidTr="00FB085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4C77" w:rsidRPr="002B0987" w:rsidRDefault="00804C77" w:rsidP="003D11F8">
            <w:pPr>
              <w:rPr>
                <w:b/>
                <w:bCs/>
                <w:color w:val="000000"/>
                <w:sz w:val="20"/>
                <w:lang w:eastAsia="en-IN"/>
              </w:rPr>
            </w:pPr>
            <w:r w:rsidRPr="002B0987">
              <w:rPr>
                <w:b/>
                <w:bCs/>
                <w:color w:val="000000"/>
                <w:sz w:val="20"/>
                <w:lang w:eastAsia="en-IN"/>
              </w:rPr>
              <w:t>22</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b/>
                <w:bCs/>
                <w:color w:val="000000"/>
                <w:sz w:val="20"/>
                <w:lang w:eastAsia="en-IN"/>
              </w:rPr>
            </w:pPr>
            <w:r w:rsidRPr="002B0987">
              <w:rPr>
                <w:b/>
                <w:bCs/>
                <w:color w:val="000000"/>
                <w:sz w:val="20"/>
                <w:lang w:eastAsia="en-IN"/>
              </w:rPr>
              <w:t>Warranty</w:t>
            </w:r>
          </w:p>
        </w:tc>
        <w:tc>
          <w:tcPr>
            <w:tcW w:w="0" w:type="auto"/>
            <w:tcBorders>
              <w:top w:val="nil"/>
              <w:left w:val="nil"/>
              <w:bottom w:val="single" w:sz="4" w:space="0" w:color="auto"/>
              <w:right w:val="single" w:sz="4" w:space="0" w:color="auto"/>
            </w:tcBorders>
            <w:shd w:val="clear" w:color="auto" w:fill="auto"/>
            <w:vAlign w:val="center"/>
            <w:hideMark/>
          </w:tcPr>
          <w:p w:rsidR="00804C77" w:rsidRPr="002B0987" w:rsidRDefault="00804C77" w:rsidP="003D11F8">
            <w:pPr>
              <w:rPr>
                <w:color w:val="000000"/>
                <w:sz w:val="20"/>
                <w:lang w:eastAsia="en-IN"/>
              </w:rPr>
            </w:pPr>
            <w:r w:rsidRPr="002B0987">
              <w:rPr>
                <w:color w:val="000000"/>
                <w:sz w:val="20"/>
                <w:lang w:eastAsia="en-IN"/>
              </w:rPr>
              <w:t>3 Years</w:t>
            </w:r>
          </w:p>
        </w:tc>
      </w:tr>
    </w:tbl>
    <w:p w:rsidR="00804C77" w:rsidRDefault="00804C77" w:rsidP="00804C77">
      <w:pPr>
        <w:rPr>
          <w:b/>
          <w:sz w:val="28"/>
          <w:szCs w:val="28"/>
        </w:rPr>
      </w:pPr>
    </w:p>
    <w:p w:rsidR="002B0987" w:rsidRDefault="002B0987" w:rsidP="00804C77">
      <w:pPr>
        <w:rPr>
          <w:b/>
          <w:sz w:val="28"/>
          <w:szCs w:val="28"/>
        </w:rPr>
      </w:pPr>
    </w:p>
    <w:p w:rsidR="002B0987" w:rsidRPr="002B0987" w:rsidRDefault="002B0987" w:rsidP="002B0987">
      <w:pPr>
        <w:jc w:val="right"/>
        <w:rPr>
          <w:b/>
          <w:szCs w:val="28"/>
        </w:rPr>
      </w:pPr>
      <w:r w:rsidRPr="002B0987">
        <w:rPr>
          <w:b/>
          <w:szCs w:val="28"/>
        </w:rPr>
        <w:t>Annexure-C-I</w:t>
      </w:r>
      <w:r>
        <w:rPr>
          <w:b/>
          <w:szCs w:val="28"/>
        </w:rPr>
        <w:t>II</w:t>
      </w:r>
    </w:p>
    <w:p w:rsidR="002B0987" w:rsidRPr="00564A18" w:rsidRDefault="002B0987" w:rsidP="00804C77">
      <w:pPr>
        <w:rPr>
          <w:b/>
          <w:sz w:val="28"/>
          <w:szCs w:val="28"/>
        </w:rPr>
      </w:pPr>
    </w:p>
    <w:tbl>
      <w:tblPr>
        <w:tblW w:w="907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363"/>
      </w:tblGrid>
      <w:tr w:rsidR="00804C77" w:rsidRPr="00564A18" w:rsidTr="00FB0859">
        <w:trPr>
          <w:trHeight w:val="20"/>
          <w:tblHeader/>
        </w:trPr>
        <w:tc>
          <w:tcPr>
            <w:tcW w:w="709" w:type="dxa"/>
            <w:vAlign w:val="center"/>
          </w:tcPr>
          <w:p w:rsidR="00804C77" w:rsidRPr="00564A18" w:rsidRDefault="002B0987" w:rsidP="003D11F8">
            <w:pPr>
              <w:jc w:val="center"/>
              <w:rPr>
                <w:b/>
              </w:rPr>
            </w:pPr>
            <w:r>
              <w:rPr>
                <w:b/>
              </w:rPr>
              <w:t>SL</w:t>
            </w:r>
            <w:r w:rsidR="00804C77" w:rsidRPr="00564A18">
              <w:rPr>
                <w:b/>
              </w:rPr>
              <w:t>. NO.</w:t>
            </w:r>
          </w:p>
        </w:tc>
        <w:tc>
          <w:tcPr>
            <w:tcW w:w="8363" w:type="dxa"/>
            <w:vAlign w:val="center"/>
          </w:tcPr>
          <w:p w:rsidR="00804C77" w:rsidRPr="00564A18" w:rsidRDefault="00804C77" w:rsidP="00804C77">
            <w:pPr>
              <w:pStyle w:val="ListParagraph"/>
              <w:numPr>
                <w:ilvl w:val="0"/>
                <w:numId w:val="27"/>
              </w:numPr>
              <w:jc w:val="center"/>
              <w:rPr>
                <w:b/>
              </w:rPr>
            </w:pPr>
            <w:r w:rsidRPr="00564A18">
              <w:rPr>
                <w:b/>
              </w:rPr>
              <w:t xml:space="preserve">CAT6 UTP CABLE SPECIFICATION </w:t>
            </w:r>
          </w:p>
        </w:tc>
      </w:tr>
      <w:tr w:rsidR="00804C77" w:rsidRPr="00564A18" w:rsidTr="00FB0859">
        <w:trPr>
          <w:trHeight w:val="20"/>
        </w:trPr>
        <w:tc>
          <w:tcPr>
            <w:tcW w:w="709" w:type="dxa"/>
          </w:tcPr>
          <w:p w:rsidR="00804C77" w:rsidRPr="00564A18" w:rsidRDefault="00804C77" w:rsidP="003D11F8">
            <w:pPr>
              <w:jc w:val="center"/>
              <w:rPr>
                <w:sz w:val="18"/>
                <w:szCs w:val="18"/>
              </w:rPr>
            </w:pPr>
            <w:r w:rsidRPr="00564A18">
              <w:rPr>
                <w:sz w:val="18"/>
                <w:szCs w:val="18"/>
              </w:rPr>
              <w:t>1</w:t>
            </w:r>
          </w:p>
        </w:tc>
        <w:tc>
          <w:tcPr>
            <w:tcW w:w="8363" w:type="dxa"/>
            <w:vAlign w:val="bottom"/>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The 4 pair Unshielded Twisted Pair cable shall be UL</w:t>
            </w:r>
            <w:r w:rsidRPr="00564A18">
              <w:rPr>
                <w:rFonts w:ascii="Times New Roman" w:eastAsiaTheme="minorHAnsi" w:hAnsi="Times New Roman"/>
                <w:sz w:val="18"/>
                <w:szCs w:val="18"/>
              </w:rPr>
              <w:sym w:font="Symbol" w:char="F0D2"/>
            </w:r>
            <w:r w:rsidRPr="00564A18">
              <w:rPr>
                <w:rFonts w:ascii="Times New Roman" w:eastAsiaTheme="minorHAnsi" w:hAnsi="Times New Roman"/>
                <w:sz w:val="18"/>
                <w:szCs w:val="18"/>
              </w:rPr>
              <w:t xml:space="preserve"> Listed and ETL verified</w:t>
            </w:r>
          </w:p>
        </w:tc>
      </w:tr>
      <w:tr w:rsidR="00804C77" w:rsidRPr="00564A18" w:rsidTr="00FB0859">
        <w:trPr>
          <w:trHeight w:val="20"/>
        </w:trPr>
        <w:tc>
          <w:tcPr>
            <w:tcW w:w="709" w:type="dxa"/>
          </w:tcPr>
          <w:p w:rsidR="00804C77" w:rsidRPr="00564A18" w:rsidRDefault="00804C77" w:rsidP="003D11F8">
            <w:pPr>
              <w:jc w:val="center"/>
              <w:rPr>
                <w:sz w:val="18"/>
                <w:szCs w:val="18"/>
              </w:rPr>
            </w:pPr>
            <w:r w:rsidRPr="00564A18">
              <w:rPr>
                <w:sz w:val="18"/>
                <w:szCs w:val="18"/>
              </w:rPr>
              <w:t>2</w:t>
            </w:r>
          </w:p>
        </w:tc>
        <w:tc>
          <w:tcPr>
            <w:tcW w:w="8363" w:type="dxa"/>
            <w:vAlign w:val="bottom"/>
          </w:tcPr>
          <w:p w:rsidR="00804C77" w:rsidRPr="00564A18" w:rsidRDefault="00804C77" w:rsidP="003D11F8">
            <w:pPr>
              <w:autoSpaceDE w:val="0"/>
              <w:autoSpaceDN w:val="0"/>
              <w:adjustRightInd w:val="0"/>
              <w:rPr>
                <w:sz w:val="18"/>
                <w:szCs w:val="18"/>
              </w:rPr>
            </w:pPr>
            <w:r w:rsidRPr="00564A18">
              <w:rPr>
                <w:sz w:val="18"/>
                <w:szCs w:val="18"/>
              </w:rPr>
              <w:t>This cable well exceeds the requirements of ANSI/TIA-568-C.2 and ISO/IEC 11801 Class E</w:t>
            </w:r>
          </w:p>
        </w:tc>
      </w:tr>
      <w:tr w:rsidR="00804C77" w:rsidRPr="00564A18" w:rsidTr="00FB0859">
        <w:trPr>
          <w:trHeight w:val="20"/>
        </w:trPr>
        <w:tc>
          <w:tcPr>
            <w:tcW w:w="709" w:type="dxa"/>
          </w:tcPr>
          <w:p w:rsidR="00804C77" w:rsidRPr="00564A18" w:rsidRDefault="00804C77" w:rsidP="003D11F8">
            <w:pPr>
              <w:jc w:val="center"/>
              <w:rPr>
                <w:sz w:val="18"/>
                <w:szCs w:val="18"/>
              </w:rPr>
            </w:pPr>
            <w:r w:rsidRPr="00564A18">
              <w:rPr>
                <w:sz w:val="18"/>
                <w:szCs w:val="18"/>
              </w:rPr>
              <w:t>3</w:t>
            </w:r>
          </w:p>
        </w:tc>
        <w:tc>
          <w:tcPr>
            <w:tcW w:w="8363" w:type="dxa"/>
            <w:vAlign w:val="bottom"/>
          </w:tcPr>
          <w:p w:rsidR="00804C77" w:rsidRPr="00564A18" w:rsidRDefault="00804C77" w:rsidP="003D11F8">
            <w:pPr>
              <w:autoSpaceDE w:val="0"/>
              <w:autoSpaceDN w:val="0"/>
              <w:adjustRightInd w:val="0"/>
              <w:rPr>
                <w:sz w:val="18"/>
                <w:szCs w:val="18"/>
              </w:rPr>
            </w:pPr>
            <w:r w:rsidRPr="00564A18">
              <w:rPr>
                <w:sz w:val="18"/>
                <w:szCs w:val="18"/>
              </w:rPr>
              <w:t>Nominal Outer Diameter of Cable should be 5.8 ± 0.2 mm and Conductor Diameter 23 AWG</w:t>
            </w:r>
          </w:p>
        </w:tc>
      </w:tr>
      <w:tr w:rsidR="00804C77" w:rsidRPr="00564A18" w:rsidTr="00FB0859">
        <w:trPr>
          <w:trHeight w:val="20"/>
        </w:trPr>
        <w:tc>
          <w:tcPr>
            <w:tcW w:w="709" w:type="dxa"/>
          </w:tcPr>
          <w:p w:rsidR="00804C77" w:rsidRPr="00564A18" w:rsidRDefault="00804C77" w:rsidP="003D11F8">
            <w:pPr>
              <w:jc w:val="center"/>
              <w:rPr>
                <w:sz w:val="18"/>
                <w:szCs w:val="18"/>
              </w:rPr>
            </w:pPr>
            <w:r w:rsidRPr="00564A18">
              <w:rPr>
                <w:sz w:val="18"/>
                <w:szCs w:val="18"/>
              </w:rPr>
              <w:t>4</w:t>
            </w:r>
          </w:p>
        </w:tc>
        <w:tc>
          <w:tcPr>
            <w:tcW w:w="8363" w:type="dxa"/>
          </w:tcPr>
          <w:p w:rsidR="00804C77" w:rsidRPr="00564A18" w:rsidRDefault="00804C77" w:rsidP="003D11F8">
            <w:pPr>
              <w:autoSpaceDE w:val="0"/>
              <w:autoSpaceDN w:val="0"/>
              <w:adjustRightInd w:val="0"/>
              <w:rPr>
                <w:sz w:val="18"/>
                <w:szCs w:val="18"/>
              </w:rPr>
            </w:pPr>
            <w:r w:rsidRPr="00564A18">
              <w:rPr>
                <w:sz w:val="18"/>
                <w:szCs w:val="18"/>
              </w:rPr>
              <w:t>Construction: 4 twisted pairs separated by internal PE Cross Separator. Full separator. Half shall not be accepted. Rip Cord is must.</w:t>
            </w:r>
          </w:p>
        </w:tc>
      </w:tr>
      <w:tr w:rsidR="00804C77" w:rsidRPr="00564A18" w:rsidTr="00FB0859">
        <w:trPr>
          <w:trHeight w:val="20"/>
        </w:trPr>
        <w:tc>
          <w:tcPr>
            <w:tcW w:w="709" w:type="dxa"/>
          </w:tcPr>
          <w:p w:rsidR="00804C77" w:rsidRPr="00564A18" w:rsidRDefault="00804C77" w:rsidP="003D11F8">
            <w:pPr>
              <w:jc w:val="center"/>
              <w:rPr>
                <w:sz w:val="18"/>
                <w:szCs w:val="18"/>
              </w:rPr>
            </w:pPr>
            <w:r w:rsidRPr="00564A18">
              <w:rPr>
                <w:sz w:val="18"/>
                <w:szCs w:val="18"/>
              </w:rPr>
              <w:t>5</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Conductor: Solid bare Copper, Outer jacket sheath: FRPVC with UL approved CM/CMR rated cable. Jacket color: Grey</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6</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 xml:space="preserve">Insulation Material: High Density Polyethylene (HDPE) with Insulation Diameter : 0.89 </w:t>
            </w:r>
            <w:r w:rsidRPr="00564A18">
              <w:rPr>
                <w:rFonts w:ascii="Times New Roman" w:hAnsi="Times New Roman"/>
                <w:sz w:val="18"/>
                <w:szCs w:val="18"/>
              </w:rPr>
              <w:t>± 0.01 mm</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7</w:t>
            </w:r>
          </w:p>
        </w:tc>
        <w:tc>
          <w:tcPr>
            <w:tcW w:w="8363" w:type="dxa"/>
          </w:tcPr>
          <w:p w:rsidR="00804C77" w:rsidRPr="00564A18" w:rsidRDefault="00804C77" w:rsidP="003D11F8">
            <w:pPr>
              <w:autoSpaceDE w:val="0"/>
              <w:autoSpaceDN w:val="0"/>
              <w:adjustRightInd w:val="0"/>
              <w:rPr>
                <w:sz w:val="18"/>
                <w:szCs w:val="18"/>
              </w:rPr>
            </w:pPr>
            <w:r w:rsidRPr="00564A18">
              <w:rPr>
                <w:sz w:val="18"/>
                <w:szCs w:val="18"/>
              </w:rPr>
              <w:t>Dielectric Strength of cable should be 2.5 KVDC for 2 seconds</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8</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 xml:space="preserve">Bending Radius :&lt; 4X Cable Diameter at -20°C ± 1°C  </w:t>
            </w:r>
          </w:p>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Pulling Force: 25.35 lbs</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9</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Electrical Parameters: Insertion loss (Attenuation), NEXT, PSNEXT, ELFEXT (ACRF), PSELFEXT (PSACRF), Return Loss, ACR and PS ACR.</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10</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Insertion Loss of 32.8 db/100m at 250 MHz</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11</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Cable should support operating temperature from -20° to +70°C</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12</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Cable support Conductor Resistance ≤ 9.38 Ω/100m Max.</w:t>
            </w:r>
          </w:p>
        </w:tc>
      </w:tr>
      <w:tr w:rsidR="00804C77" w:rsidRPr="00564A18" w:rsidTr="00FB0859">
        <w:trPr>
          <w:trHeight w:val="20"/>
        </w:trPr>
        <w:tc>
          <w:tcPr>
            <w:tcW w:w="709" w:type="dxa"/>
            <w:vAlign w:val="bottom"/>
          </w:tcPr>
          <w:p w:rsidR="00804C77" w:rsidRPr="00564A18" w:rsidRDefault="00804C77" w:rsidP="003D11F8">
            <w:pPr>
              <w:jc w:val="center"/>
              <w:rPr>
                <w:color w:val="282828"/>
                <w:sz w:val="18"/>
                <w:szCs w:val="18"/>
              </w:rPr>
            </w:pPr>
            <w:r w:rsidRPr="00564A18">
              <w:rPr>
                <w:color w:val="282828"/>
                <w:sz w:val="18"/>
                <w:szCs w:val="18"/>
              </w:rPr>
              <w:t>13</w:t>
            </w:r>
          </w:p>
        </w:tc>
        <w:tc>
          <w:tcPr>
            <w:tcW w:w="8363" w:type="dxa"/>
          </w:tcPr>
          <w:p w:rsidR="00804C77" w:rsidRPr="00564A18" w:rsidRDefault="00804C77" w:rsidP="003D11F8">
            <w:pPr>
              <w:autoSpaceDE w:val="0"/>
              <w:autoSpaceDN w:val="0"/>
              <w:adjustRightInd w:val="0"/>
              <w:rPr>
                <w:sz w:val="18"/>
                <w:szCs w:val="18"/>
              </w:rPr>
            </w:pPr>
            <w:r w:rsidRPr="00564A18">
              <w:rPr>
                <w:sz w:val="18"/>
                <w:szCs w:val="18"/>
              </w:rPr>
              <w:t xml:space="preserve">Mutual Capacitance of cable should be &lt; 5.6 </w:t>
            </w:r>
            <w:proofErr w:type="spellStart"/>
            <w:r w:rsidRPr="00564A18">
              <w:rPr>
                <w:sz w:val="18"/>
                <w:szCs w:val="18"/>
              </w:rPr>
              <w:t>nF</w:t>
            </w:r>
            <w:proofErr w:type="spellEnd"/>
            <w:r w:rsidRPr="00564A18">
              <w:rPr>
                <w:sz w:val="18"/>
                <w:szCs w:val="18"/>
              </w:rPr>
              <w:t>/100m Max.</w:t>
            </w:r>
          </w:p>
        </w:tc>
      </w:tr>
      <w:tr w:rsidR="00804C77" w:rsidRPr="00564A18" w:rsidTr="00FB0859">
        <w:trPr>
          <w:trHeight w:val="20"/>
        </w:trPr>
        <w:tc>
          <w:tcPr>
            <w:tcW w:w="709" w:type="dxa"/>
            <w:vAlign w:val="bottom"/>
          </w:tcPr>
          <w:p w:rsidR="00804C77" w:rsidRPr="00564A18" w:rsidRDefault="00804C77" w:rsidP="003D11F8">
            <w:pPr>
              <w:jc w:val="center"/>
              <w:rPr>
                <w:color w:val="282828"/>
                <w:sz w:val="18"/>
                <w:szCs w:val="18"/>
              </w:rPr>
            </w:pPr>
            <w:r w:rsidRPr="00564A18">
              <w:rPr>
                <w:color w:val="282828"/>
                <w:sz w:val="18"/>
                <w:szCs w:val="18"/>
              </w:rPr>
              <w:t>14</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Resistance Unbalance of cable should be 5% Max.</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15</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Capacitance Unbalance of cable should Max. 330 pF/100m</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16</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Cable support Delay Skew: &lt; 45 ns/100m, Operating Voltage: 72V</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17</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Nominal Voltage of Propagation (NVP): 69% and Current Rating: 1.5 A Max.</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18</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 xml:space="preserve">Impedance: 100 ± 15 Ω @100 </w:t>
            </w:r>
            <w:proofErr w:type="spellStart"/>
            <w:r w:rsidRPr="00564A18">
              <w:rPr>
                <w:rFonts w:ascii="Times New Roman" w:eastAsiaTheme="minorHAnsi" w:hAnsi="Times New Roman"/>
                <w:sz w:val="18"/>
                <w:szCs w:val="18"/>
              </w:rPr>
              <w:t>MHz.</w:t>
            </w:r>
            <w:proofErr w:type="spellEnd"/>
            <w:r w:rsidRPr="00564A18">
              <w:rPr>
                <w:rFonts w:ascii="Times New Roman" w:eastAsiaTheme="minorHAnsi" w:hAnsi="Times New Roman"/>
                <w:sz w:val="18"/>
                <w:szCs w:val="18"/>
              </w:rPr>
              <w:t xml:space="preserve"> and Propagation Delay @250 MHz : 536 ns/100m</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19</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ETL Verified 4-Connector Channel performance certificate</w:t>
            </w:r>
          </w:p>
        </w:tc>
      </w:tr>
      <w:tr w:rsidR="00804C77" w:rsidRPr="00564A18" w:rsidTr="00FB0859">
        <w:trPr>
          <w:trHeight w:val="20"/>
        </w:trPr>
        <w:tc>
          <w:tcPr>
            <w:tcW w:w="709" w:type="dxa"/>
            <w:vAlign w:val="bottom"/>
          </w:tcPr>
          <w:p w:rsidR="00804C77" w:rsidRPr="00564A18" w:rsidRDefault="00804C77" w:rsidP="003D11F8">
            <w:pPr>
              <w:jc w:val="center"/>
              <w:rPr>
                <w:sz w:val="18"/>
                <w:szCs w:val="18"/>
              </w:rPr>
            </w:pPr>
            <w:r w:rsidRPr="00564A18">
              <w:rPr>
                <w:sz w:val="18"/>
                <w:szCs w:val="18"/>
              </w:rPr>
              <w:t>20</w:t>
            </w:r>
          </w:p>
        </w:tc>
        <w:tc>
          <w:tcPr>
            <w:tcW w:w="8363" w:type="dxa"/>
          </w:tcPr>
          <w:p w:rsidR="00804C77" w:rsidRPr="00564A18" w:rsidRDefault="00804C77" w:rsidP="003D11F8">
            <w:pPr>
              <w:pStyle w:val="Body"/>
              <w:spacing w:line="240" w:lineRule="auto"/>
              <w:rPr>
                <w:rFonts w:ascii="Times New Roman" w:eastAsiaTheme="minorHAnsi" w:hAnsi="Times New Roman"/>
                <w:sz w:val="18"/>
                <w:szCs w:val="18"/>
              </w:rPr>
            </w:pPr>
            <w:proofErr w:type="spellStart"/>
            <w:r w:rsidRPr="00564A18">
              <w:rPr>
                <w:rFonts w:ascii="Times New Roman" w:eastAsiaTheme="minorHAnsi" w:hAnsi="Times New Roman"/>
                <w:sz w:val="18"/>
                <w:szCs w:val="18"/>
              </w:rPr>
              <w:t>RoHS</w:t>
            </w:r>
            <w:proofErr w:type="spellEnd"/>
            <w:r w:rsidRPr="00564A18">
              <w:rPr>
                <w:rFonts w:ascii="Times New Roman" w:eastAsiaTheme="minorHAnsi" w:hAnsi="Times New Roman"/>
                <w:sz w:val="18"/>
                <w:szCs w:val="18"/>
              </w:rPr>
              <w:t xml:space="preserve"> Compliant</w:t>
            </w:r>
          </w:p>
        </w:tc>
      </w:tr>
      <w:tr w:rsidR="00804C77" w:rsidRPr="00564A18" w:rsidTr="00FB0859">
        <w:trPr>
          <w:trHeight w:val="20"/>
        </w:trPr>
        <w:tc>
          <w:tcPr>
            <w:tcW w:w="709" w:type="dxa"/>
            <w:tcBorders>
              <w:bottom w:val="single" w:sz="4" w:space="0" w:color="auto"/>
            </w:tcBorders>
            <w:vAlign w:val="bottom"/>
          </w:tcPr>
          <w:p w:rsidR="00804C77" w:rsidRPr="00564A18" w:rsidRDefault="00804C77" w:rsidP="003D11F8">
            <w:pPr>
              <w:jc w:val="center"/>
              <w:rPr>
                <w:sz w:val="18"/>
                <w:szCs w:val="18"/>
              </w:rPr>
            </w:pPr>
            <w:r w:rsidRPr="00564A18">
              <w:rPr>
                <w:sz w:val="18"/>
                <w:szCs w:val="18"/>
              </w:rPr>
              <w:t>21</w:t>
            </w:r>
          </w:p>
        </w:tc>
        <w:tc>
          <w:tcPr>
            <w:tcW w:w="8363" w:type="dxa"/>
            <w:tcBorders>
              <w:bottom w:val="single" w:sz="4" w:space="0" w:color="auto"/>
            </w:tcBorders>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hAnsi="Times New Roman"/>
                <w:sz w:val="18"/>
                <w:szCs w:val="18"/>
              </w:rPr>
              <w:t>Printed sequential Length Counter of each meter on Outer Jacket</w:t>
            </w:r>
          </w:p>
        </w:tc>
      </w:tr>
      <w:tr w:rsidR="00804C77" w:rsidRPr="00564A18" w:rsidTr="00FB0859">
        <w:trPr>
          <w:trHeight w:val="20"/>
        </w:trPr>
        <w:tc>
          <w:tcPr>
            <w:tcW w:w="709" w:type="dxa"/>
            <w:tcBorders>
              <w:bottom w:val="single" w:sz="4" w:space="0" w:color="auto"/>
            </w:tcBorders>
            <w:vAlign w:val="bottom"/>
          </w:tcPr>
          <w:p w:rsidR="00804C77" w:rsidRPr="00564A18" w:rsidRDefault="00804C77" w:rsidP="003D11F8">
            <w:pPr>
              <w:jc w:val="center"/>
              <w:rPr>
                <w:sz w:val="18"/>
                <w:szCs w:val="18"/>
              </w:rPr>
            </w:pPr>
            <w:r w:rsidRPr="00564A18">
              <w:rPr>
                <w:sz w:val="18"/>
                <w:szCs w:val="18"/>
              </w:rPr>
              <w:t>22</w:t>
            </w:r>
          </w:p>
        </w:tc>
        <w:tc>
          <w:tcPr>
            <w:tcW w:w="8363" w:type="dxa"/>
            <w:tcBorders>
              <w:bottom w:val="single" w:sz="4" w:space="0" w:color="auto"/>
            </w:tcBorders>
          </w:tcPr>
          <w:p w:rsidR="00804C77" w:rsidRPr="00564A18" w:rsidRDefault="00804C77" w:rsidP="003D11F8">
            <w:pPr>
              <w:pStyle w:val="Body"/>
              <w:spacing w:line="240" w:lineRule="auto"/>
              <w:rPr>
                <w:rFonts w:ascii="Times New Roman" w:eastAsiaTheme="minorHAnsi" w:hAnsi="Times New Roman"/>
                <w:sz w:val="18"/>
                <w:szCs w:val="18"/>
              </w:rPr>
            </w:pPr>
            <w:r w:rsidRPr="00564A18">
              <w:rPr>
                <w:rFonts w:ascii="Times New Roman" w:eastAsiaTheme="minorHAnsi" w:hAnsi="Times New Roman"/>
                <w:sz w:val="18"/>
                <w:szCs w:val="18"/>
              </w:rPr>
              <w:t>Category 6 UTP cables shall Supports Gigabit Ethernet (1000 base-T) standard and Operates at bandwidth of 250MHz</w:t>
            </w:r>
          </w:p>
        </w:tc>
      </w:tr>
      <w:tr w:rsidR="00804C77" w:rsidRPr="00564A18" w:rsidTr="00FB0859">
        <w:trPr>
          <w:trHeight w:val="20"/>
        </w:trPr>
        <w:tc>
          <w:tcPr>
            <w:tcW w:w="709" w:type="dxa"/>
            <w:tcBorders>
              <w:top w:val="single" w:sz="4" w:space="0" w:color="auto"/>
              <w:left w:val="nil"/>
              <w:bottom w:val="nil"/>
              <w:right w:val="nil"/>
            </w:tcBorders>
            <w:vAlign w:val="bottom"/>
          </w:tcPr>
          <w:p w:rsidR="00804C77" w:rsidRPr="00564A18" w:rsidRDefault="00804C77" w:rsidP="003D11F8">
            <w:pPr>
              <w:jc w:val="center"/>
              <w:rPr>
                <w:sz w:val="18"/>
                <w:szCs w:val="18"/>
              </w:rPr>
            </w:pPr>
          </w:p>
          <w:p w:rsidR="00804C77" w:rsidRPr="00564A18" w:rsidRDefault="00804C77" w:rsidP="003D11F8">
            <w:pPr>
              <w:jc w:val="center"/>
              <w:rPr>
                <w:sz w:val="18"/>
                <w:szCs w:val="18"/>
              </w:rPr>
            </w:pPr>
          </w:p>
        </w:tc>
        <w:tc>
          <w:tcPr>
            <w:tcW w:w="8363" w:type="dxa"/>
            <w:tcBorders>
              <w:top w:val="single" w:sz="4" w:space="0" w:color="auto"/>
              <w:left w:val="nil"/>
              <w:bottom w:val="nil"/>
              <w:right w:val="nil"/>
            </w:tcBorders>
          </w:tcPr>
          <w:p w:rsidR="00804C77" w:rsidRDefault="00804C7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2B0987" w:rsidRDefault="002B0987" w:rsidP="003D11F8">
            <w:pPr>
              <w:pStyle w:val="Body"/>
              <w:spacing w:line="240" w:lineRule="auto"/>
              <w:rPr>
                <w:rFonts w:ascii="Times New Roman" w:eastAsiaTheme="minorHAnsi" w:hAnsi="Times New Roman"/>
                <w:sz w:val="18"/>
                <w:szCs w:val="18"/>
              </w:rPr>
            </w:pPr>
          </w:p>
          <w:p w:rsidR="00DC40C1" w:rsidRDefault="00DC40C1" w:rsidP="003D11F8">
            <w:pPr>
              <w:pStyle w:val="Body"/>
              <w:spacing w:line="240" w:lineRule="auto"/>
              <w:rPr>
                <w:rFonts w:ascii="Times New Roman" w:eastAsiaTheme="minorHAnsi" w:hAnsi="Times New Roman"/>
                <w:sz w:val="18"/>
                <w:szCs w:val="18"/>
              </w:rPr>
            </w:pPr>
          </w:p>
          <w:p w:rsidR="002B0987" w:rsidRPr="00564A18" w:rsidRDefault="002B0987" w:rsidP="003D11F8">
            <w:pPr>
              <w:pStyle w:val="Body"/>
              <w:spacing w:line="240" w:lineRule="auto"/>
              <w:rPr>
                <w:rFonts w:ascii="Times New Roman" w:eastAsiaTheme="minorHAnsi" w:hAnsi="Times New Roman"/>
                <w:sz w:val="18"/>
                <w:szCs w:val="18"/>
              </w:rPr>
            </w:pPr>
          </w:p>
        </w:tc>
      </w:tr>
    </w:tbl>
    <w:p w:rsidR="002B0987" w:rsidRDefault="002B0987" w:rsidP="00804C77">
      <w:pPr>
        <w:rPr>
          <w:b/>
          <w:sz w:val="28"/>
          <w:szCs w:val="28"/>
        </w:rPr>
      </w:pPr>
    </w:p>
    <w:p w:rsidR="00DC40C1" w:rsidRDefault="00DC40C1" w:rsidP="00804C77">
      <w:pPr>
        <w:rPr>
          <w:b/>
          <w:sz w:val="28"/>
          <w:szCs w:val="28"/>
        </w:rPr>
      </w:pPr>
    </w:p>
    <w:p w:rsidR="00DC40C1" w:rsidRPr="002B0987" w:rsidRDefault="00DC40C1" w:rsidP="00DC40C1">
      <w:pPr>
        <w:rPr>
          <w:b/>
          <w:szCs w:val="28"/>
        </w:rPr>
      </w:pPr>
      <w:r>
        <w:rPr>
          <w:b/>
          <w:szCs w:val="28"/>
        </w:rPr>
        <w:t xml:space="preserve">                                                                                                                                               </w:t>
      </w:r>
      <w:r w:rsidRPr="002B0987">
        <w:rPr>
          <w:b/>
          <w:szCs w:val="28"/>
        </w:rPr>
        <w:t>Annexure-C-I</w:t>
      </w:r>
      <w:r>
        <w:rPr>
          <w:b/>
          <w:szCs w:val="28"/>
        </w:rPr>
        <w:t>V</w:t>
      </w:r>
    </w:p>
    <w:p w:rsidR="00DC40C1" w:rsidRDefault="00DC40C1" w:rsidP="00804C77">
      <w:pPr>
        <w:rPr>
          <w:b/>
          <w:sz w:val="28"/>
          <w:szCs w:val="28"/>
        </w:rPr>
      </w:pPr>
    </w:p>
    <w:p w:rsidR="00DC40C1" w:rsidRDefault="00DC40C1" w:rsidP="00804C77">
      <w:pPr>
        <w:rPr>
          <w:b/>
          <w:sz w:val="28"/>
          <w:szCs w:val="28"/>
        </w:rPr>
      </w:pPr>
    </w:p>
    <w:tbl>
      <w:tblPr>
        <w:tblW w:w="907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0"/>
        <w:gridCol w:w="8092"/>
      </w:tblGrid>
      <w:tr w:rsidR="00DC40C1" w:rsidRPr="00564A18" w:rsidTr="00DC40C1">
        <w:trPr>
          <w:trHeight w:val="20"/>
          <w:tblHeader/>
          <w:jc w:val="center"/>
        </w:trPr>
        <w:tc>
          <w:tcPr>
            <w:tcW w:w="974" w:type="dxa"/>
            <w:tcBorders>
              <w:top w:val="single" w:sz="4" w:space="0" w:color="auto"/>
              <w:left w:val="single" w:sz="4" w:space="0" w:color="auto"/>
              <w:bottom w:val="single" w:sz="4" w:space="0" w:color="auto"/>
              <w:right w:val="single" w:sz="4" w:space="0" w:color="auto"/>
            </w:tcBorders>
            <w:vAlign w:val="center"/>
            <w:hideMark/>
          </w:tcPr>
          <w:p w:rsidR="00DC40C1" w:rsidRPr="00564A18" w:rsidRDefault="00DC40C1" w:rsidP="00DC40C1">
            <w:pPr>
              <w:jc w:val="center"/>
              <w:rPr>
                <w:b/>
              </w:rPr>
            </w:pPr>
            <w:r>
              <w:rPr>
                <w:b/>
              </w:rPr>
              <w:t>SL NO</w:t>
            </w:r>
            <w:r w:rsidRPr="00564A18">
              <w:rPr>
                <w:b/>
              </w:rPr>
              <w:t>.</w:t>
            </w:r>
          </w:p>
        </w:tc>
        <w:tc>
          <w:tcPr>
            <w:tcW w:w="8042" w:type="dxa"/>
            <w:tcBorders>
              <w:top w:val="single" w:sz="4" w:space="0" w:color="auto"/>
              <w:left w:val="single" w:sz="4" w:space="0" w:color="auto"/>
              <w:bottom w:val="single" w:sz="4" w:space="0" w:color="auto"/>
              <w:right w:val="single" w:sz="4" w:space="0" w:color="auto"/>
            </w:tcBorders>
            <w:vAlign w:val="center"/>
            <w:hideMark/>
          </w:tcPr>
          <w:p w:rsidR="00DC40C1" w:rsidRPr="00564A18" w:rsidRDefault="00DC40C1" w:rsidP="00DC40C1">
            <w:pPr>
              <w:pStyle w:val="ListParagraph"/>
              <w:numPr>
                <w:ilvl w:val="0"/>
                <w:numId w:val="31"/>
              </w:numPr>
              <w:jc w:val="center"/>
              <w:rPr>
                <w:b/>
              </w:rPr>
            </w:pPr>
            <w:r w:rsidRPr="00564A18">
              <w:rPr>
                <w:b/>
              </w:rPr>
              <w:t>SPECIFICATION FOR FACE PLATE/</w:t>
            </w:r>
          </w:p>
          <w:p w:rsidR="00DC40C1" w:rsidRPr="00564A18" w:rsidRDefault="00DC40C1" w:rsidP="00DC40C1">
            <w:pPr>
              <w:pStyle w:val="ListParagraph"/>
              <w:rPr>
                <w:b/>
              </w:rPr>
            </w:pPr>
            <w:r w:rsidRPr="00564A18">
              <w:rPr>
                <w:b/>
              </w:rPr>
              <w:t>INFORMATION OUTLET BOX SHUTTERED TYPE</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ind w:right="-18"/>
              <w:jc w:val="center"/>
            </w:pPr>
            <w:r w:rsidRPr="00564A18">
              <w:t>1</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Single, Dual, Quad Face Plate Square (86 x 86mm) x 12 mm</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jc w:val="center"/>
            </w:pPr>
            <w:r w:rsidRPr="00564A18">
              <w:t>2</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 xml:space="preserve">Two Piece design : Mounting Frame and Cover Plate </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jc w:val="center"/>
            </w:pPr>
            <w:r w:rsidRPr="00564A18">
              <w:t>3</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Shutter on Face Plate for closing ports to prevent from dust entry</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jc w:val="center"/>
            </w:pPr>
            <w:r w:rsidRPr="00564A18">
              <w:t>4</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Elegant : hidden-screw design</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jc w:val="center"/>
            </w:pPr>
            <w:r w:rsidRPr="00564A18">
              <w:t>5</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Port labeling with paper label and transparent plastic window to hold paper label</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6</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Glossy Finish : Suite for all décor</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7</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Cover Material : ABS-UL94-V2</w:t>
            </w:r>
          </w:p>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Base Material : ABS-UL94-V2</w:t>
            </w:r>
          </w:p>
          <w:p w:rsidR="00DC40C1" w:rsidRPr="00564A18" w:rsidRDefault="00DC40C1" w:rsidP="00DC40C1">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Dust Cover Material : ABS-UL94-V2</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8</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Plug Retention Force : 14Kgf (140N)</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9</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Supports UTP and STP Jacks Cat5e, Cat6 and Cat6A</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10</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 xml:space="preserve">Suitable for  86 x 86 mm Square type Back box </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11</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Installation Temperature: -20°C to +70°C</w:t>
            </w:r>
          </w:p>
          <w:p w:rsidR="00DC40C1" w:rsidRPr="00564A18" w:rsidRDefault="00DC40C1" w:rsidP="00DC40C1">
            <w:pPr>
              <w:pStyle w:val="Body"/>
              <w:rPr>
                <w:rFonts w:ascii="Times New Roman" w:eastAsiaTheme="minorHAnsi" w:hAnsi="Times New Roman"/>
                <w:szCs w:val="22"/>
              </w:rPr>
            </w:pPr>
            <w:r w:rsidRPr="00564A18">
              <w:rPr>
                <w:rFonts w:ascii="Times New Roman" w:eastAsiaTheme="minorHAnsi" w:hAnsi="Times New Roman"/>
                <w:szCs w:val="22"/>
              </w:rPr>
              <w:t>Operating Temperature: -20°C to +70°C</w:t>
            </w:r>
          </w:p>
        </w:tc>
      </w:tr>
      <w:tr w:rsidR="00DC40C1" w:rsidRPr="00564A18" w:rsidTr="00DC40C1">
        <w:trPr>
          <w:trHeight w:val="20"/>
          <w:jc w:val="center"/>
        </w:trPr>
        <w:tc>
          <w:tcPr>
            <w:tcW w:w="974" w:type="dxa"/>
            <w:tcBorders>
              <w:top w:val="single" w:sz="4" w:space="0" w:color="auto"/>
              <w:left w:val="single" w:sz="4" w:space="0" w:color="auto"/>
              <w:bottom w:val="single" w:sz="4" w:space="0" w:color="auto"/>
              <w:right w:val="single" w:sz="4" w:space="0" w:color="auto"/>
            </w:tcBorders>
            <w:vAlign w:val="bottom"/>
            <w:hideMark/>
          </w:tcPr>
          <w:p w:rsidR="00DC40C1" w:rsidRPr="00564A18" w:rsidRDefault="00DC40C1" w:rsidP="00DC40C1">
            <w:pPr>
              <w:jc w:val="center"/>
            </w:pPr>
            <w:r w:rsidRPr="00564A18">
              <w:t>12</w:t>
            </w:r>
          </w:p>
        </w:tc>
        <w:tc>
          <w:tcPr>
            <w:tcW w:w="8042" w:type="dxa"/>
            <w:tcBorders>
              <w:top w:val="single" w:sz="4" w:space="0" w:color="auto"/>
              <w:left w:val="single" w:sz="4" w:space="0" w:color="auto"/>
              <w:bottom w:val="single" w:sz="4" w:space="0" w:color="auto"/>
              <w:right w:val="single" w:sz="4" w:space="0" w:color="auto"/>
            </w:tcBorders>
            <w:hideMark/>
          </w:tcPr>
          <w:p w:rsidR="00DC40C1" w:rsidRPr="00564A18" w:rsidRDefault="00DC40C1" w:rsidP="00DC40C1">
            <w:pPr>
              <w:pStyle w:val="Default"/>
              <w:spacing w:line="276" w:lineRule="auto"/>
              <w:rPr>
                <w:rFonts w:ascii="Times New Roman" w:hAnsi="Times New Roman" w:cs="Times New Roman"/>
                <w:szCs w:val="22"/>
              </w:rPr>
            </w:pPr>
            <w:r w:rsidRPr="00564A18">
              <w:rPr>
                <w:rFonts w:ascii="Times New Roman" w:hAnsi="Times New Roman" w:cs="Times New Roman"/>
                <w:color w:val="auto"/>
                <w:sz w:val="22"/>
                <w:szCs w:val="22"/>
              </w:rPr>
              <w:t xml:space="preserve">Standards : ANSI/TIA-568-C.2, ISO/IEC 11801:2002 AMMD.2:2010, ISO/IEC 60603-7 Compliant, </w:t>
            </w:r>
            <w:proofErr w:type="spellStart"/>
            <w:r w:rsidRPr="00564A18">
              <w:rPr>
                <w:rFonts w:ascii="Times New Roman" w:hAnsi="Times New Roman" w:cs="Times New Roman"/>
                <w:color w:val="auto"/>
                <w:sz w:val="22"/>
                <w:szCs w:val="22"/>
              </w:rPr>
              <w:t>RoHS</w:t>
            </w:r>
            <w:proofErr w:type="spellEnd"/>
            <w:r w:rsidRPr="00564A18">
              <w:rPr>
                <w:rFonts w:ascii="Times New Roman" w:hAnsi="Times New Roman" w:cs="Times New Roman"/>
                <w:color w:val="auto"/>
                <w:sz w:val="22"/>
                <w:szCs w:val="22"/>
              </w:rPr>
              <w:t xml:space="preserve"> Directive 2002/95/EC/Compliant,              YD/T 926.3-2009</w:t>
            </w:r>
          </w:p>
        </w:tc>
      </w:tr>
    </w:tbl>
    <w:p w:rsidR="00DC40C1" w:rsidRDefault="00DC40C1" w:rsidP="00DC40C1">
      <w:pPr>
        <w:rPr>
          <w:b/>
          <w:sz w:val="28"/>
          <w:szCs w:val="28"/>
        </w:rPr>
      </w:pPr>
    </w:p>
    <w:p w:rsidR="00DC40C1" w:rsidRDefault="00DC40C1" w:rsidP="00DC40C1">
      <w:pPr>
        <w:rPr>
          <w:b/>
          <w:sz w:val="28"/>
          <w:szCs w:val="28"/>
        </w:rPr>
      </w:pPr>
    </w:p>
    <w:p w:rsidR="00DC40C1" w:rsidRDefault="00DC40C1"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2B0987">
      <w:pPr>
        <w:jc w:val="right"/>
        <w:rPr>
          <w:b/>
          <w:szCs w:val="28"/>
        </w:rPr>
      </w:pPr>
      <w:r w:rsidRPr="002B0987">
        <w:rPr>
          <w:b/>
          <w:szCs w:val="28"/>
        </w:rPr>
        <w:lastRenderedPageBreak/>
        <w:t>Annexure-C-V</w:t>
      </w:r>
    </w:p>
    <w:p w:rsidR="002B0987" w:rsidRDefault="002B0987" w:rsidP="002B0987">
      <w:pPr>
        <w:jc w:val="right"/>
        <w:rPr>
          <w:b/>
          <w:szCs w:val="28"/>
        </w:rPr>
      </w:pPr>
    </w:p>
    <w:p w:rsidR="002B0987" w:rsidRPr="002B0987" w:rsidRDefault="002B0987" w:rsidP="002B0987">
      <w:pPr>
        <w:jc w:val="right"/>
        <w:rPr>
          <w:b/>
          <w:szCs w:val="28"/>
        </w:rPr>
      </w:pPr>
    </w:p>
    <w:tbl>
      <w:tblPr>
        <w:tblW w:w="907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079"/>
      </w:tblGrid>
      <w:tr w:rsidR="00804C77" w:rsidRPr="00564A18" w:rsidTr="00FB0859">
        <w:trPr>
          <w:trHeight w:val="504"/>
          <w:tblHeader/>
        </w:trPr>
        <w:tc>
          <w:tcPr>
            <w:tcW w:w="993" w:type="dxa"/>
            <w:vAlign w:val="center"/>
          </w:tcPr>
          <w:p w:rsidR="00804C77" w:rsidRPr="00564A18" w:rsidRDefault="002B0987" w:rsidP="003D11F8">
            <w:pPr>
              <w:jc w:val="center"/>
              <w:rPr>
                <w:b/>
              </w:rPr>
            </w:pPr>
            <w:proofErr w:type="spellStart"/>
            <w:r>
              <w:rPr>
                <w:b/>
              </w:rPr>
              <w:t>Sl</w:t>
            </w:r>
            <w:proofErr w:type="spellEnd"/>
            <w:r>
              <w:rPr>
                <w:b/>
              </w:rPr>
              <w:t xml:space="preserve"> No.</w:t>
            </w:r>
          </w:p>
        </w:tc>
        <w:tc>
          <w:tcPr>
            <w:tcW w:w="8079" w:type="dxa"/>
            <w:vAlign w:val="center"/>
          </w:tcPr>
          <w:p w:rsidR="00804C77" w:rsidRPr="00564A18" w:rsidRDefault="00804C77" w:rsidP="00DC40C1">
            <w:pPr>
              <w:pStyle w:val="ListParagraph"/>
              <w:numPr>
                <w:ilvl w:val="0"/>
                <w:numId w:val="31"/>
              </w:numPr>
              <w:jc w:val="center"/>
              <w:rPr>
                <w:b/>
              </w:rPr>
            </w:pPr>
            <w:r w:rsidRPr="00564A18">
              <w:rPr>
                <w:b/>
              </w:rPr>
              <w:t>SURFACE MOUNT BOX  SPECIFICATION</w:t>
            </w:r>
          </w:p>
        </w:tc>
      </w:tr>
      <w:tr w:rsidR="00804C77" w:rsidRPr="00564A18" w:rsidTr="00FB0859">
        <w:trPr>
          <w:trHeight w:val="475"/>
        </w:trPr>
        <w:tc>
          <w:tcPr>
            <w:tcW w:w="993" w:type="dxa"/>
          </w:tcPr>
          <w:p w:rsidR="00804C77" w:rsidRPr="00564A18" w:rsidRDefault="00804C77" w:rsidP="003D11F8">
            <w:pPr>
              <w:jc w:val="center"/>
            </w:pPr>
            <w:r w:rsidRPr="00564A18">
              <w:t>1</w:t>
            </w:r>
          </w:p>
        </w:tc>
        <w:tc>
          <w:tcPr>
            <w:tcW w:w="8079" w:type="dxa"/>
          </w:tcPr>
          <w:p w:rsidR="00804C77" w:rsidRPr="00564A18" w:rsidRDefault="00804C77" w:rsidP="003D11F8">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 xml:space="preserve">Should have Robust and installer friendly design Surface </w:t>
            </w:r>
            <w:proofErr w:type="spellStart"/>
            <w:r w:rsidRPr="00564A18">
              <w:rPr>
                <w:rFonts w:ascii="Times New Roman" w:eastAsiaTheme="minorHAnsi" w:hAnsi="Times New Roman"/>
                <w:szCs w:val="22"/>
              </w:rPr>
              <w:t>MountBoxes</w:t>
            </w:r>
            <w:proofErr w:type="spellEnd"/>
            <w:r w:rsidRPr="00564A18">
              <w:rPr>
                <w:rFonts w:ascii="Times New Roman" w:eastAsiaTheme="minorHAnsi" w:hAnsi="Times New Roman"/>
                <w:szCs w:val="22"/>
              </w:rPr>
              <w:t xml:space="preserve"> for Face Plates for a variety of media including voice and data, Audio, video and CATV distribution to the work area.</w:t>
            </w:r>
          </w:p>
        </w:tc>
      </w:tr>
      <w:tr w:rsidR="00804C77" w:rsidRPr="00564A18" w:rsidTr="00FB0859">
        <w:trPr>
          <w:trHeight w:val="480"/>
        </w:trPr>
        <w:tc>
          <w:tcPr>
            <w:tcW w:w="993" w:type="dxa"/>
          </w:tcPr>
          <w:p w:rsidR="00804C77" w:rsidRPr="00564A18" w:rsidRDefault="00804C77" w:rsidP="003D11F8">
            <w:pPr>
              <w:jc w:val="center"/>
            </w:pPr>
            <w:r w:rsidRPr="00564A18">
              <w:t>2</w:t>
            </w:r>
          </w:p>
        </w:tc>
        <w:tc>
          <w:tcPr>
            <w:tcW w:w="8079" w:type="dxa"/>
          </w:tcPr>
          <w:p w:rsidR="00804C77" w:rsidRPr="00564A18" w:rsidRDefault="00804C77" w:rsidP="003D11F8">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Should secure and protect wire with durable wall box</w:t>
            </w:r>
          </w:p>
        </w:tc>
      </w:tr>
      <w:tr w:rsidR="00804C77" w:rsidRPr="00564A18" w:rsidTr="00FB0859">
        <w:trPr>
          <w:trHeight w:val="380"/>
        </w:trPr>
        <w:tc>
          <w:tcPr>
            <w:tcW w:w="993" w:type="dxa"/>
          </w:tcPr>
          <w:p w:rsidR="00804C77" w:rsidRPr="00564A18" w:rsidRDefault="00804C77" w:rsidP="003D11F8">
            <w:pPr>
              <w:jc w:val="center"/>
            </w:pPr>
            <w:r w:rsidRPr="00564A18">
              <w:t>3</w:t>
            </w:r>
          </w:p>
        </w:tc>
        <w:tc>
          <w:tcPr>
            <w:tcW w:w="8079" w:type="dxa"/>
          </w:tcPr>
          <w:p w:rsidR="00804C77" w:rsidRPr="00564A18" w:rsidRDefault="00804C77" w:rsidP="003D11F8">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Material : ABS</w:t>
            </w:r>
          </w:p>
        </w:tc>
      </w:tr>
      <w:tr w:rsidR="00804C77" w:rsidRPr="00564A18" w:rsidTr="00FB0859">
        <w:trPr>
          <w:trHeight w:val="367"/>
        </w:trPr>
        <w:tc>
          <w:tcPr>
            <w:tcW w:w="993" w:type="dxa"/>
            <w:vAlign w:val="bottom"/>
          </w:tcPr>
          <w:p w:rsidR="00804C77" w:rsidRPr="00564A18" w:rsidRDefault="00804C77" w:rsidP="003D11F8">
            <w:pPr>
              <w:jc w:val="center"/>
            </w:pPr>
            <w:r w:rsidRPr="00564A18">
              <w:t>4</w:t>
            </w:r>
          </w:p>
        </w:tc>
        <w:tc>
          <w:tcPr>
            <w:tcW w:w="8079" w:type="dxa"/>
          </w:tcPr>
          <w:p w:rsidR="00804C77" w:rsidRPr="00564A18" w:rsidRDefault="00804C77" w:rsidP="003D11F8">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Shape : Square Size : 86 x 86</w:t>
            </w:r>
          </w:p>
        </w:tc>
      </w:tr>
      <w:tr w:rsidR="00804C77" w:rsidRPr="00564A18" w:rsidTr="00FB0859">
        <w:trPr>
          <w:trHeight w:val="367"/>
        </w:trPr>
        <w:tc>
          <w:tcPr>
            <w:tcW w:w="993" w:type="dxa"/>
            <w:vAlign w:val="bottom"/>
          </w:tcPr>
          <w:p w:rsidR="00804C77" w:rsidRPr="00564A18" w:rsidRDefault="00804C77" w:rsidP="003D11F8">
            <w:pPr>
              <w:jc w:val="center"/>
            </w:pPr>
            <w:r w:rsidRPr="00564A18">
              <w:t>5</w:t>
            </w:r>
          </w:p>
        </w:tc>
        <w:tc>
          <w:tcPr>
            <w:tcW w:w="8079" w:type="dxa"/>
          </w:tcPr>
          <w:p w:rsidR="00804C77" w:rsidRPr="00564A18" w:rsidRDefault="00804C77" w:rsidP="003D11F8">
            <w:pPr>
              <w:pStyle w:val="Body"/>
              <w:spacing w:line="240" w:lineRule="auto"/>
              <w:rPr>
                <w:rFonts w:ascii="Times New Roman" w:eastAsiaTheme="minorHAnsi" w:hAnsi="Times New Roman"/>
                <w:szCs w:val="22"/>
              </w:rPr>
            </w:pPr>
            <w:r w:rsidRPr="00564A18">
              <w:rPr>
                <w:rFonts w:ascii="Times New Roman" w:eastAsiaTheme="minorHAnsi" w:hAnsi="Times New Roman"/>
                <w:szCs w:val="22"/>
              </w:rPr>
              <w:t>Color : White</w:t>
            </w:r>
          </w:p>
        </w:tc>
      </w:tr>
    </w:tbl>
    <w:p w:rsidR="00804C77" w:rsidRDefault="00804C7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804C77">
      <w:pPr>
        <w:rPr>
          <w:b/>
          <w:sz w:val="28"/>
          <w:szCs w:val="28"/>
        </w:rPr>
      </w:pPr>
    </w:p>
    <w:p w:rsidR="002B0987" w:rsidRDefault="002B0987" w:rsidP="002B0987">
      <w:pPr>
        <w:jc w:val="right"/>
        <w:rPr>
          <w:b/>
          <w:szCs w:val="28"/>
        </w:rPr>
      </w:pPr>
      <w:r w:rsidRPr="002B0987">
        <w:rPr>
          <w:b/>
          <w:szCs w:val="28"/>
        </w:rPr>
        <w:lastRenderedPageBreak/>
        <w:t>Annexure-C-V</w:t>
      </w:r>
      <w:r>
        <w:rPr>
          <w:b/>
          <w:szCs w:val="28"/>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9824"/>
      </w:tblGrid>
      <w:tr w:rsidR="00804C77" w:rsidRPr="004A4CD4" w:rsidTr="003D11F8">
        <w:trPr>
          <w:trHeight w:val="20"/>
          <w:tblHeader/>
        </w:trPr>
        <w:tc>
          <w:tcPr>
            <w:tcW w:w="0" w:type="auto"/>
            <w:vAlign w:val="center"/>
          </w:tcPr>
          <w:p w:rsidR="00804C77" w:rsidRPr="004A4CD4" w:rsidRDefault="00804C77" w:rsidP="003D11F8">
            <w:pPr>
              <w:jc w:val="center"/>
              <w:rPr>
                <w:b/>
                <w:sz w:val="20"/>
              </w:rPr>
            </w:pPr>
            <w:r w:rsidRPr="004A4CD4">
              <w:rPr>
                <w:b/>
                <w:sz w:val="20"/>
              </w:rPr>
              <w:t>SR.NO.</w:t>
            </w:r>
          </w:p>
        </w:tc>
        <w:tc>
          <w:tcPr>
            <w:tcW w:w="0" w:type="auto"/>
            <w:vAlign w:val="center"/>
          </w:tcPr>
          <w:p w:rsidR="00804C77" w:rsidRPr="004A4CD4" w:rsidRDefault="00804C77" w:rsidP="00DC40C1">
            <w:pPr>
              <w:pStyle w:val="ListParagraph"/>
              <w:numPr>
                <w:ilvl w:val="0"/>
                <w:numId w:val="31"/>
              </w:numPr>
              <w:jc w:val="center"/>
              <w:rPr>
                <w:b/>
                <w:sz w:val="20"/>
              </w:rPr>
            </w:pPr>
            <w:r w:rsidRPr="004A4CD4">
              <w:rPr>
                <w:b/>
                <w:sz w:val="20"/>
              </w:rPr>
              <w:t xml:space="preserve">SPECIFICATION FOR RJ45 KEYSTONE JACK </w:t>
            </w:r>
          </w:p>
        </w:tc>
      </w:tr>
      <w:tr w:rsidR="00804C77" w:rsidRPr="004A4CD4" w:rsidTr="003D11F8">
        <w:trPr>
          <w:trHeight w:val="20"/>
        </w:trPr>
        <w:tc>
          <w:tcPr>
            <w:tcW w:w="0" w:type="auto"/>
          </w:tcPr>
          <w:p w:rsidR="00804C77" w:rsidRPr="004A4CD4" w:rsidRDefault="00804C77" w:rsidP="003D11F8">
            <w:pPr>
              <w:ind w:right="-18"/>
              <w:jc w:val="center"/>
              <w:rPr>
                <w:sz w:val="20"/>
              </w:rPr>
            </w:pPr>
            <w:r w:rsidRPr="004A4CD4">
              <w:rPr>
                <w:sz w:val="20"/>
              </w:rPr>
              <w:t>1</w:t>
            </w:r>
          </w:p>
        </w:tc>
        <w:tc>
          <w:tcPr>
            <w:tcW w:w="0" w:type="auto"/>
          </w:tcPr>
          <w:p w:rsidR="00804C77" w:rsidRPr="004A4CD4" w:rsidRDefault="00804C77" w:rsidP="003D11F8">
            <w:pPr>
              <w:pStyle w:val="Body"/>
              <w:rPr>
                <w:rFonts w:ascii="Times New Roman" w:eastAsiaTheme="minorHAnsi" w:hAnsi="Times New Roman"/>
                <w:b/>
                <w:sz w:val="20"/>
                <w:szCs w:val="22"/>
                <w:u w:val="single"/>
              </w:rPr>
            </w:pPr>
            <w:r w:rsidRPr="004A4CD4">
              <w:rPr>
                <w:rFonts w:ascii="Times New Roman" w:eastAsiaTheme="minorHAnsi" w:hAnsi="Times New Roman"/>
                <w:sz w:val="20"/>
                <w:szCs w:val="22"/>
              </w:rPr>
              <w:t xml:space="preserve">Category 6 Keystone 30 Micron Gold Plating Suitable for 23~24 AWG Solid Copper Wire, Easy For Termination and Compliant to T568A and T568B Wiring Schemes, </w:t>
            </w:r>
          </w:p>
        </w:tc>
      </w:tr>
      <w:tr w:rsidR="00804C77" w:rsidRPr="004A4CD4" w:rsidTr="003D11F8">
        <w:trPr>
          <w:trHeight w:val="20"/>
        </w:trPr>
        <w:tc>
          <w:tcPr>
            <w:tcW w:w="0" w:type="auto"/>
          </w:tcPr>
          <w:p w:rsidR="00804C77" w:rsidRPr="004A4CD4" w:rsidRDefault="00804C77" w:rsidP="003D11F8">
            <w:pPr>
              <w:jc w:val="center"/>
              <w:rPr>
                <w:sz w:val="20"/>
              </w:rPr>
            </w:pPr>
            <w:r w:rsidRPr="004A4CD4">
              <w:rPr>
                <w:sz w:val="20"/>
              </w:rPr>
              <w:t>2</w:t>
            </w:r>
          </w:p>
        </w:tc>
        <w:tc>
          <w:tcPr>
            <w:tcW w:w="0" w:type="auto"/>
          </w:tcPr>
          <w:p w:rsidR="00804C77" w:rsidRPr="004A4CD4" w:rsidRDefault="00804C77" w:rsidP="003D11F8">
            <w:pPr>
              <w:pStyle w:val="Body"/>
              <w:rPr>
                <w:rFonts w:ascii="Times New Roman" w:eastAsiaTheme="minorHAnsi" w:hAnsi="Times New Roman"/>
                <w:b/>
                <w:sz w:val="20"/>
                <w:szCs w:val="22"/>
                <w:u w:val="single"/>
              </w:rPr>
            </w:pPr>
            <w:r w:rsidRPr="004A4CD4">
              <w:rPr>
                <w:rFonts w:ascii="Times New Roman" w:eastAsiaTheme="minorHAnsi" w:hAnsi="Times New Roman"/>
                <w:sz w:val="20"/>
                <w:szCs w:val="22"/>
              </w:rPr>
              <w:t>Efficient design IDC terminals to punch/terminate cables with standard punch down tool</w:t>
            </w:r>
          </w:p>
        </w:tc>
      </w:tr>
      <w:tr w:rsidR="00804C77" w:rsidRPr="004A4CD4" w:rsidTr="003D11F8">
        <w:trPr>
          <w:trHeight w:val="20"/>
        </w:trPr>
        <w:tc>
          <w:tcPr>
            <w:tcW w:w="0" w:type="auto"/>
          </w:tcPr>
          <w:p w:rsidR="00804C77" w:rsidRPr="004A4CD4" w:rsidRDefault="00804C77" w:rsidP="003D11F8">
            <w:pPr>
              <w:jc w:val="center"/>
              <w:rPr>
                <w:sz w:val="20"/>
              </w:rPr>
            </w:pPr>
            <w:r w:rsidRPr="004A4CD4">
              <w:rPr>
                <w:sz w:val="20"/>
              </w:rPr>
              <w:t>3</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Wiring cap with strain relief function for better holding of terminated/punched cable wires.</w:t>
            </w:r>
          </w:p>
        </w:tc>
      </w:tr>
      <w:tr w:rsidR="00804C77" w:rsidRPr="004A4CD4" w:rsidTr="003D11F8">
        <w:trPr>
          <w:trHeight w:val="20"/>
        </w:trPr>
        <w:tc>
          <w:tcPr>
            <w:tcW w:w="0" w:type="auto"/>
          </w:tcPr>
          <w:p w:rsidR="00804C77" w:rsidRPr="004A4CD4" w:rsidRDefault="00804C77" w:rsidP="003D11F8">
            <w:pPr>
              <w:jc w:val="center"/>
              <w:rPr>
                <w:sz w:val="20"/>
              </w:rPr>
            </w:pPr>
            <w:r w:rsidRPr="004A4CD4">
              <w:rPr>
                <w:sz w:val="20"/>
              </w:rPr>
              <w:t>4</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Fast, Easy, Reliable Termination</w:t>
            </w:r>
          </w:p>
        </w:tc>
      </w:tr>
      <w:tr w:rsidR="00804C77" w:rsidRPr="004A4CD4" w:rsidTr="003D11F8">
        <w:trPr>
          <w:trHeight w:val="20"/>
        </w:trPr>
        <w:tc>
          <w:tcPr>
            <w:tcW w:w="0" w:type="auto"/>
          </w:tcPr>
          <w:p w:rsidR="00804C77" w:rsidRPr="004A4CD4" w:rsidRDefault="00804C77" w:rsidP="003D11F8">
            <w:pPr>
              <w:jc w:val="center"/>
              <w:rPr>
                <w:sz w:val="20"/>
              </w:rPr>
            </w:pPr>
            <w:r w:rsidRPr="004A4CD4">
              <w:rPr>
                <w:sz w:val="20"/>
              </w:rPr>
              <w:t>5</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Reliable IDC contacts with color coding for better contact resistance and transmission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6</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Spring operated in-built collapsible shutter to prevent from entry of dust</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7</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Backward compatible with both RJ11/RJ12 Plug</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8</w:t>
            </w:r>
          </w:p>
        </w:tc>
        <w:tc>
          <w:tcPr>
            <w:tcW w:w="0" w:type="auto"/>
          </w:tcPr>
          <w:p w:rsidR="00804C77" w:rsidRPr="004A4CD4" w:rsidRDefault="00804C77" w:rsidP="003D11F8">
            <w:pPr>
              <w:pStyle w:val="Default"/>
              <w:rPr>
                <w:rFonts w:ascii="Times New Roman" w:hAnsi="Times New Roman" w:cs="Times New Roman"/>
                <w:sz w:val="20"/>
                <w:szCs w:val="22"/>
              </w:rPr>
            </w:pPr>
            <w:r w:rsidRPr="004A4CD4">
              <w:rPr>
                <w:rFonts w:ascii="Times New Roman" w:hAnsi="Times New Roman" w:cs="Times New Roman"/>
                <w:b/>
                <w:color w:val="auto"/>
                <w:sz w:val="20"/>
                <w:szCs w:val="22"/>
              </w:rPr>
              <w:t>Physical Specification: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8.1</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Housing : High impact flame retardant plastic, Polycarbonate UL 94V-0 rated</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8.2</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PCB : FR4, 1.2mm Thickness</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8.3</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Jack Wire Terminals: Phosphor bronze base, gold over nickel plating</w:t>
            </w:r>
          </w:p>
          <w:p w:rsidR="00804C77" w:rsidRPr="004A4CD4" w:rsidRDefault="00804C77" w:rsidP="003D11F8">
            <w:pPr>
              <w:pStyle w:val="Body"/>
              <w:rPr>
                <w:rFonts w:ascii="Times New Roman" w:eastAsiaTheme="minorHAnsi" w:hAnsi="Times New Roman"/>
                <w:b/>
                <w:sz w:val="20"/>
                <w:szCs w:val="22"/>
                <w:u w:val="single"/>
              </w:rPr>
            </w:pPr>
            <w:r w:rsidRPr="004A4CD4">
              <w:rPr>
                <w:rFonts w:ascii="Times New Roman" w:eastAsiaTheme="minorHAnsi" w:hAnsi="Times New Roman"/>
                <w:sz w:val="20"/>
                <w:szCs w:val="22"/>
              </w:rPr>
              <w:t>Gold Plating : 30μ, Nickel Plating Base(Ni) : 40μ~80μ</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8.4</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IDC Terminals: Insulation displacement connector: Phosphor bronze base, Tin Plated 100μ</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8.5</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(IDC) Accept #23~24 AWG solid copper wire</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9</w:t>
            </w:r>
          </w:p>
        </w:tc>
        <w:tc>
          <w:tcPr>
            <w:tcW w:w="0" w:type="auto"/>
          </w:tcPr>
          <w:p w:rsidR="00804C77" w:rsidRPr="004A4CD4" w:rsidRDefault="00804C77" w:rsidP="003D11F8">
            <w:pPr>
              <w:pStyle w:val="Default"/>
              <w:rPr>
                <w:rFonts w:ascii="Times New Roman" w:hAnsi="Times New Roman" w:cs="Times New Roman"/>
                <w:sz w:val="20"/>
                <w:szCs w:val="22"/>
              </w:rPr>
            </w:pPr>
            <w:r w:rsidRPr="004A4CD4">
              <w:rPr>
                <w:rFonts w:ascii="Times New Roman" w:hAnsi="Times New Roman" w:cs="Times New Roman"/>
                <w:b/>
                <w:color w:val="auto"/>
                <w:sz w:val="20"/>
                <w:szCs w:val="22"/>
              </w:rPr>
              <w:t>Electrical Specification: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9.1</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Current Rating : 1.5 Amps</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9.2</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Insulation Resistance : 500 MΩ minimum</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9.3</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 xml:space="preserve">Contact Resistance : 10 </w:t>
            </w:r>
            <w:proofErr w:type="spellStart"/>
            <w:r w:rsidRPr="004A4CD4">
              <w:rPr>
                <w:rFonts w:ascii="Times New Roman" w:eastAsiaTheme="minorHAnsi" w:hAnsi="Times New Roman"/>
                <w:sz w:val="20"/>
                <w:szCs w:val="22"/>
              </w:rPr>
              <w:t>mΩ</w:t>
            </w:r>
            <w:proofErr w:type="spellEnd"/>
            <w:r w:rsidRPr="004A4CD4">
              <w:rPr>
                <w:rFonts w:ascii="Times New Roman" w:eastAsiaTheme="minorHAnsi" w:hAnsi="Times New Roman"/>
                <w:sz w:val="20"/>
                <w:szCs w:val="22"/>
              </w:rPr>
              <w:t xml:space="preserve"> maximum</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9.4</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DC Resistance : 0.1 Ω maximum</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10.0</w:t>
            </w:r>
          </w:p>
        </w:tc>
        <w:tc>
          <w:tcPr>
            <w:tcW w:w="0" w:type="auto"/>
          </w:tcPr>
          <w:p w:rsidR="00804C77" w:rsidRPr="004A4CD4" w:rsidRDefault="00804C77" w:rsidP="003D11F8">
            <w:pPr>
              <w:pStyle w:val="Default"/>
              <w:rPr>
                <w:rFonts w:ascii="Times New Roman" w:hAnsi="Times New Roman" w:cs="Times New Roman"/>
                <w:sz w:val="20"/>
                <w:szCs w:val="22"/>
              </w:rPr>
            </w:pPr>
            <w:r w:rsidRPr="004A4CD4">
              <w:rPr>
                <w:rFonts w:ascii="Times New Roman" w:hAnsi="Times New Roman" w:cs="Times New Roman"/>
                <w:b/>
                <w:color w:val="auto"/>
                <w:sz w:val="20"/>
                <w:szCs w:val="22"/>
              </w:rPr>
              <w:t>Mechanical Specification: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10.1</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 xml:space="preserve">Plug Insertion Life : 750 Cycles </w:t>
            </w:r>
            <w:proofErr w:type="spellStart"/>
            <w:r w:rsidRPr="004A4CD4">
              <w:rPr>
                <w:rFonts w:ascii="Times New Roman" w:eastAsiaTheme="minorHAnsi" w:hAnsi="Times New Roman"/>
                <w:sz w:val="20"/>
                <w:szCs w:val="22"/>
              </w:rPr>
              <w:t>minimumusing</w:t>
            </w:r>
            <w:proofErr w:type="spellEnd"/>
            <w:r w:rsidRPr="004A4CD4">
              <w:rPr>
                <w:rFonts w:ascii="Times New Roman" w:eastAsiaTheme="minorHAnsi" w:hAnsi="Times New Roman"/>
                <w:sz w:val="20"/>
                <w:szCs w:val="22"/>
              </w:rPr>
              <w:t xml:space="preserve"> FCC-approved plug</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10.2</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 xml:space="preserve">Plug &amp; Jack Contact Force :100 Grams </w:t>
            </w:r>
            <w:proofErr w:type="spellStart"/>
            <w:r w:rsidRPr="004A4CD4">
              <w:rPr>
                <w:rFonts w:ascii="Times New Roman" w:eastAsiaTheme="minorHAnsi" w:hAnsi="Times New Roman"/>
                <w:sz w:val="20"/>
                <w:szCs w:val="22"/>
              </w:rPr>
              <w:t>minimumusing</w:t>
            </w:r>
            <w:proofErr w:type="spellEnd"/>
            <w:r w:rsidRPr="004A4CD4">
              <w:rPr>
                <w:rFonts w:ascii="Times New Roman" w:eastAsiaTheme="minorHAnsi" w:hAnsi="Times New Roman"/>
                <w:sz w:val="20"/>
                <w:szCs w:val="22"/>
              </w:rPr>
              <w:t xml:space="preserve"> FCC-approved plug</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10.3</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Plug Retention Force :11.0lbf minimum</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 xml:space="preserve">10.4 </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Durability : 200 Termination cycles</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10.5</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Storage Temperature : -40°F to 150°F (-40°C to 68°C)</w:t>
            </w:r>
          </w:p>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Operating Temperature :-10°C to 60°C</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11</w:t>
            </w:r>
          </w:p>
        </w:tc>
        <w:tc>
          <w:tcPr>
            <w:tcW w:w="0" w:type="auto"/>
          </w:tcPr>
          <w:p w:rsidR="00804C77" w:rsidRPr="004A4CD4" w:rsidRDefault="00804C77" w:rsidP="003D11F8">
            <w:pPr>
              <w:pStyle w:val="Default"/>
              <w:rPr>
                <w:rFonts w:ascii="Times New Roman" w:hAnsi="Times New Roman" w:cs="Times New Roman"/>
                <w:sz w:val="20"/>
                <w:szCs w:val="22"/>
              </w:rPr>
            </w:pPr>
            <w:r w:rsidRPr="004A4CD4">
              <w:rPr>
                <w:rFonts w:ascii="Times New Roman" w:hAnsi="Times New Roman" w:cs="Times New Roman"/>
                <w:b/>
                <w:color w:val="auto"/>
                <w:sz w:val="20"/>
                <w:szCs w:val="22"/>
              </w:rPr>
              <w:t>Standard Verification: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11.1</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 xml:space="preserve">Qualified unscreened Class E/Cat.6. </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11.2</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Channel ANSI/TIA-568-C.2</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11.3</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IEC 60603-7-4 2</w:t>
            </w:r>
            <w:r w:rsidRPr="004A4CD4">
              <w:rPr>
                <w:rFonts w:ascii="Times New Roman" w:eastAsiaTheme="minorHAnsi" w:hAnsi="Times New Roman"/>
                <w:sz w:val="20"/>
                <w:szCs w:val="22"/>
                <w:vertAlign w:val="superscript"/>
              </w:rPr>
              <w:t>nd</w:t>
            </w:r>
            <w:r w:rsidRPr="004A4CD4">
              <w:rPr>
                <w:rFonts w:ascii="Times New Roman" w:eastAsiaTheme="minorHAnsi" w:hAnsi="Times New Roman"/>
                <w:sz w:val="20"/>
                <w:szCs w:val="22"/>
              </w:rPr>
              <w:t xml:space="preserve"> Edition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11.4</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ISO/IEC 11801 2.2 Edition</w:t>
            </w:r>
          </w:p>
        </w:tc>
      </w:tr>
      <w:tr w:rsidR="00804C77" w:rsidRPr="004A4CD4" w:rsidTr="003D11F8">
        <w:trPr>
          <w:trHeight w:val="20"/>
        </w:trPr>
        <w:tc>
          <w:tcPr>
            <w:tcW w:w="0" w:type="auto"/>
            <w:vAlign w:val="bottom"/>
          </w:tcPr>
          <w:p w:rsidR="00804C77" w:rsidRPr="004A4CD4" w:rsidRDefault="00804C77" w:rsidP="003D11F8">
            <w:pPr>
              <w:jc w:val="center"/>
              <w:rPr>
                <w:sz w:val="20"/>
              </w:rPr>
            </w:pPr>
            <w:r w:rsidRPr="004A4CD4">
              <w:rPr>
                <w:sz w:val="20"/>
              </w:rPr>
              <w:t>11.5</w:t>
            </w:r>
          </w:p>
        </w:tc>
        <w:tc>
          <w:tcPr>
            <w:tcW w:w="0" w:type="auto"/>
          </w:tcPr>
          <w:p w:rsidR="00804C77" w:rsidRPr="004A4CD4" w:rsidRDefault="00804C77" w:rsidP="003D11F8">
            <w:pPr>
              <w:pStyle w:val="Body"/>
              <w:rPr>
                <w:rFonts w:ascii="Times New Roman" w:eastAsiaTheme="minorHAnsi" w:hAnsi="Times New Roman"/>
                <w:sz w:val="20"/>
                <w:szCs w:val="22"/>
              </w:rPr>
            </w:pPr>
            <w:r w:rsidRPr="004A4CD4">
              <w:rPr>
                <w:rFonts w:ascii="Times New Roman" w:eastAsiaTheme="minorHAnsi" w:hAnsi="Times New Roman"/>
                <w:sz w:val="20"/>
                <w:szCs w:val="22"/>
              </w:rPr>
              <w:t xml:space="preserve">UL listed and </w:t>
            </w:r>
            <w:proofErr w:type="spellStart"/>
            <w:r w:rsidRPr="004A4CD4">
              <w:rPr>
                <w:rFonts w:ascii="Times New Roman" w:eastAsiaTheme="minorHAnsi" w:hAnsi="Times New Roman"/>
                <w:sz w:val="20"/>
                <w:szCs w:val="22"/>
              </w:rPr>
              <w:t>RoHS</w:t>
            </w:r>
            <w:proofErr w:type="spellEnd"/>
            <w:r w:rsidRPr="004A4CD4">
              <w:rPr>
                <w:rFonts w:ascii="Times New Roman" w:eastAsiaTheme="minorHAnsi" w:hAnsi="Times New Roman"/>
                <w:sz w:val="20"/>
                <w:szCs w:val="22"/>
              </w:rPr>
              <w:t xml:space="preserve"> Compliant</w:t>
            </w:r>
          </w:p>
        </w:tc>
      </w:tr>
      <w:tr w:rsidR="00804C77" w:rsidRPr="004A4CD4" w:rsidTr="003D11F8">
        <w:trPr>
          <w:trHeight w:val="20"/>
        </w:trPr>
        <w:tc>
          <w:tcPr>
            <w:tcW w:w="0" w:type="auto"/>
            <w:vAlign w:val="center"/>
          </w:tcPr>
          <w:p w:rsidR="00804C77" w:rsidRPr="004A4CD4" w:rsidRDefault="00804C77" w:rsidP="003D11F8">
            <w:pPr>
              <w:jc w:val="center"/>
              <w:rPr>
                <w:sz w:val="20"/>
              </w:rPr>
            </w:pPr>
            <w:r w:rsidRPr="004A4CD4">
              <w:rPr>
                <w:sz w:val="20"/>
              </w:rPr>
              <w:t>12</w:t>
            </w:r>
          </w:p>
        </w:tc>
        <w:tc>
          <w:tcPr>
            <w:tcW w:w="0" w:type="auto"/>
          </w:tcPr>
          <w:p w:rsidR="00804C77" w:rsidRPr="004A4CD4" w:rsidRDefault="00804C77" w:rsidP="003D11F8">
            <w:pPr>
              <w:rPr>
                <w:sz w:val="20"/>
              </w:rPr>
            </w:pPr>
            <w:r w:rsidRPr="004A4CD4">
              <w:rPr>
                <w:sz w:val="20"/>
              </w:rPr>
              <w:t xml:space="preserve">Product should be Make in India and OEM should have own manufacturing facility in India since 5 Years. The OEM brand should be Indian origin only. Factory License Must </w:t>
            </w:r>
            <w:r w:rsidR="004A4CD4" w:rsidRPr="004A4CD4">
              <w:rPr>
                <w:sz w:val="20"/>
              </w:rPr>
              <w:t xml:space="preserve">be </w:t>
            </w:r>
            <w:r w:rsidRPr="004A4CD4">
              <w:rPr>
                <w:sz w:val="20"/>
              </w:rPr>
              <w:t>at</w:t>
            </w:r>
            <w:r w:rsidR="004A4CD4">
              <w:rPr>
                <w:sz w:val="20"/>
              </w:rPr>
              <w:t xml:space="preserve">tached along with Technical Bid. </w:t>
            </w:r>
            <w:r w:rsidRPr="004A4CD4">
              <w:rPr>
                <w:sz w:val="20"/>
              </w:rPr>
              <w:t xml:space="preserve">OEM should have valid GST number &amp; trade license of Eastern Region. OEM should have service Centre and Local representative at OEM’s payroll at End customer state for quick response.OEM should have valid ISO 9001:2015, ISO 14001:2015 and ISO 45001: 2018 certified and certificate must </w:t>
            </w:r>
            <w:r w:rsidR="004A4CD4">
              <w:rPr>
                <w:sz w:val="20"/>
              </w:rPr>
              <w:t xml:space="preserve">be </w:t>
            </w:r>
            <w:r w:rsidRPr="004A4CD4">
              <w:rPr>
                <w:sz w:val="20"/>
              </w:rPr>
              <w:t xml:space="preserve">attached along with bid. All passive (Copper and Fiber) should be from same make for better compatibility and management, </w:t>
            </w:r>
          </w:p>
        </w:tc>
      </w:tr>
    </w:tbl>
    <w:p w:rsidR="004A4CD4" w:rsidRDefault="004A4CD4" w:rsidP="004A4CD4">
      <w:pPr>
        <w:jc w:val="right"/>
        <w:rPr>
          <w:b/>
          <w:szCs w:val="28"/>
        </w:rPr>
      </w:pPr>
      <w:r w:rsidRPr="002B0987">
        <w:rPr>
          <w:b/>
          <w:szCs w:val="28"/>
        </w:rPr>
        <w:lastRenderedPageBreak/>
        <w:t>Annexure-C-V</w:t>
      </w:r>
      <w:r>
        <w:rPr>
          <w:b/>
          <w:szCs w:val="28"/>
        </w:rPr>
        <w:t>II</w:t>
      </w:r>
    </w:p>
    <w:p w:rsidR="00804C77" w:rsidRPr="00564A18" w:rsidRDefault="00804C77" w:rsidP="00804C77">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9469"/>
      </w:tblGrid>
      <w:tr w:rsidR="00804C77" w:rsidRPr="00564A18" w:rsidTr="003D11F8">
        <w:trPr>
          <w:trHeight w:val="489"/>
          <w:tblHeader/>
        </w:trPr>
        <w:tc>
          <w:tcPr>
            <w:tcW w:w="704" w:type="dxa"/>
            <w:vAlign w:val="center"/>
          </w:tcPr>
          <w:p w:rsidR="00804C77" w:rsidRPr="00564A18" w:rsidRDefault="00804C77" w:rsidP="003D11F8">
            <w:pPr>
              <w:jc w:val="center"/>
              <w:rPr>
                <w:rFonts w:eastAsia="Calibri"/>
                <w:b/>
              </w:rPr>
            </w:pPr>
            <w:r w:rsidRPr="00564A18">
              <w:rPr>
                <w:rFonts w:eastAsia="Calibri"/>
                <w:b/>
              </w:rPr>
              <w:t>SR.NO.</w:t>
            </w:r>
          </w:p>
        </w:tc>
        <w:tc>
          <w:tcPr>
            <w:tcW w:w="9469" w:type="dxa"/>
            <w:vAlign w:val="center"/>
          </w:tcPr>
          <w:p w:rsidR="00804C77" w:rsidRPr="00564A18" w:rsidRDefault="00804C77" w:rsidP="00DC40C1">
            <w:pPr>
              <w:pStyle w:val="ListParagraph"/>
              <w:numPr>
                <w:ilvl w:val="0"/>
                <w:numId w:val="31"/>
              </w:numPr>
              <w:jc w:val="center"/>
              <w:rPr>
                <w:rFonts w:eastAsia="Calibri"/>
                <w:b/>
              </w:rPr>
            </w:pPr>
            <w:r w:rsidRPr="00564A18">
              <w:rPr>
                <w:rFonts w:eastAsia="Calibri"/>
                <w:b/>
                <w:u w:val="single"/>
              </w:rPr>
              <w:t>SPECIFICATION FOR CAT6 UTP PATCHCORD</w:t>
            </w:r>
          </w:p>
        </w:tc>
      </w:tr>
      <w:tr w:rsidR="00804C77" w:rsidRPr="00564A18" w:rsidTr="003D11F8">
        <w:trPr>
          <w:trHeight w:val="566"/>
          <w:tblHeader/>
        </w:trPr>
        <w:tc>
          <w:tcPr>
            <w:tcW w:w="704" w:type="dxa"/>
          </w:tcPr>
          <w:p w:rsidR="00804C77" w:rsidRPr="00564A18" w:rsidRDefault="00804C77" w:rsidP="003D11F8">
            <w:pPr>
              <w:ind w:right="-18"/>
              <w:jc w:val="center"/>
              <w:rPr>
                <w:rFonts w:eastAsia="Calibri"/>
              </w:rPr>
            </w:pPr>
            <w:r w:rsidRPr="00564A18">
              <w:rPr>
                <w:rFonts w:eastAsia="Calibri"/>
              </w:rPr>
              <w:t>1</w:t>
            </w:r>
          </w:p>
        </w:tc>
        <w:tc>
          <w:tcPr>
            <w:tcW w:w="9469" w:type="dxa"/>
            <w:vAlign w:val="center"/>
          </w:tcPr>
          <w:p w:rsidR="00804C77" w:rsidRPr="00564A18" w:rsidRDefault="00804C77" w:rsidP="003D11F8">
            <w:pPr>
              <w:rPr>
                <w:rFonts w:eastAsia="Calibri"/>
                <w:b/>
              </w:rPr>
            </w:pPr>
            <w:r w:rsidRPr="00564A18">
              <w:rPr>
                <w:rFonts w:eastAsia="Calibri"/>
              </w:rPr>
              <w:t>Category 6 patch cords with four pair twisted stranded copper wire cable terminated with RJ45 modular plugs at both the ends.</w:t>
            </w:r>
          </w:p>
        </w:tc>
      </w:tr>
      <w:tr w:rsidR="00804C77" w:rsidRPr="00564A18" w:rsidTr="003D11F8">
        <w:trPr>
          <w:trHeight w:val="584"/>
        </w:trPr>
        <w:tc>
          <w:tcPr>
            <w:tcW w:w="704" w:type="dxa"/>
          </w:tcPr>
          <w:p w:rsidR="00804C77" w:rsidRPr="00564A18" w:rsidRDefault="00804C77" w:rsidP="003D11F8">
            <w:pPr>
              <w:jc w:val="center"/>
              <w:rPr>
                <w:rFonts w:eastAsia="Calibri"/>
              </w:rPr>
            </w:pPr>
            <w:r w:rsidRPr="00564A18">
              <w:rPr>
                <w:rFonts w:eastAsia="Calibri"/>
              </w:rPr>
              <w:t>2</w:t>
            </w:r>
          </w:p>
        </w:tc>
        <w:tc>
          <w:tcPr>
            <w:tcW w:w="9469" w:type="dxa"/>
          </w:tcPr>
          <w:p w:rsidR="00804C77" w:rsidRPr="00564A18" w:rsidRDefault="00804C77" w:rsidP="003D11F8">
            <w:pPr>
              <w:rPr>
                <w:rFonts w:eastAsia="Calibri"/>
              </w:rPr>
            </w:pPr>
            <w:r w:rsidRPr="00564A18">
              <w:rPr>
                <w:rFonts w:eastAsia="Calibri"/>
              </w:rPr>
              <w:t>Patch Cords 100% factory tested for better quality and suitable for the high speed data transmission.</w:t>
            </w:r>
          </w:p>
        </w:tc>
      </w:tr>
      <w:tr w:rsidR="00804C77" w:rsidRPr="00564A18" w:rsidTr="003D11F8">
        <w:trPr>
          <w:trHeight w:val="470"/>
        </w:trPr>
        <w:tc>
          <w:tcPr>
            <w:tcW w:w="704" w:type="dxa"/>
          </w:tcPr>
          <w:p w:rsidR="00804C77" w:rsidRPr="00564A18" w:rsidRDefault="00804C77" w:rsidP="003D11F8">
            <w:pPr>
              <w:jc w:val="center"/>
              <w:rPr>
                <w:rFonts w:eastAsia="Calibri"/>
              </w:rPr>
            </w:pPr>
            <w:r w:rsidRPr="00564A18">
              <w:rPr>
                <w:rFonts w:eastAsia="Calibri"/>
              </w:rPr>
              <w:t>3</w:t>
            </w:r>
          </w:p>
        </w:tc>
        <w:tc>
          <w:tcPr>
            <w:tcW w:w="9469" w:type="dxa"/>
          </w:tcPr>
          <w:p w:rsidR="00804C77" w:rsidRPr="00564A18" w:rsidRDefault="00804C77" w:rsidP="003D11F8">
            <w:pPr>
              <w:rPr>
                <w:rFonts w:eastAsia="Calibri"/>
              </w:rPr>
            </w:pPr>
            <w:r w:rsidRPr="00564A18">
              <w:rPr>
                <w:rFonts w:eastAsia="Calibri"/>
              </w:rPr>
              <w:t xml:space="preserve">Complies with the ANSI/TIA/EIA-568-C.2, ISO/IEC 11801, </w:t>
            </w:r>
            <w:proofErr w:type="spellStart"/>
            <w:r w:rsidRPr="00564A18">
              <w:rPr>
                <w:rFonts w:eastAsia="Calibri"/>
              </w:rPr>
              <w:t>RoHS</w:t>
            </w:r>
            <w:proofErr w:type="spellEnd"/>
            <w:r w:rsidRPr="00564A18">
              <w:rPr>
                <w:rFonts w:eastAsia="Calibri"/>
              </w:rPr>
              <w:t xml:space="preserve"> compliant Standard. Supports Data Networks Speeds Up to 10/100-Base-T and 1000-Base-T.</w:t>
            </w:r>
          </w:p>
        </w:tc>
      </w:tr>
      <w:tr w:rsidR="00804C77" w:rsidRPr="00564A18" w:rsidTr="003D11F8">
        <w:trPr>
          <w:trHeight w:val="470"/>
        </w:trPr>
        <w:tc>
          <w:tcPr>
            <w:tcW w:w="704" w:type="dxa"/>
          </w:tcPr>
          <w:p w:rsidR="00804C77" w:rsidRPr="00564A18" w:rsidRDefault="00804C77" w:rsidP="003D11F8">
            <w:pPr>
              <w:jc w:val="center"/>
              <w:rPr>
                <w:rFonts w:eastAsia="Calibri"/>
              </w:rPr>
            </w:pPr>
            <w:r w:rsidRPr="00564A18">
              <w:rPr>
                <w:rFonts w:eastAsia="Calibri"/>
              </w:rPr>
              <w:t>4</w:t>
            </w:r>
          </w:p>
        </w:tc>
        <w:tc>
          <w:tcPr>
            <w:tcW w:w="9469" w:type="dxa"/>
          </w:tcPr>
          <w:p w:rsidR="00804C77" w:rsidRPr="00564A18" w:rsidRDefault="00804C77" w:rsidP="003D11F8">
            <w:pPr>
              <w:rPr>
                <w:rFonts w:eastAsia="Calibri"/>
              </w:rPr>
            </w:pPr>
            <w:r w:rsidRPr="00564A18">
              <w:rPr>
                <w:rFonts w:eastAsia="Calibri"/>
              </w:rPr>
              <w:t>Patch cord with LSZH jacket to reduced toxic/corrosive gasses emitted during  combustion</w:t>
            </w:r>
          </w:p>
        </w:tc>
      </w:tr>
      <w:tr w:rsidR="00804C77" w:rsidRPr="00564A18" w:rsidTr="003D11F8">
        <w:trPr>
          <w:trHeight w:val="438"/>
        </w:trPr>
        <w:tc>
          <w:tcPr>
            <w:tcW w:w="704" w:type="dxa"/>
          </w:tcPr>
          <w:p w:rsidR="00804C77" w:rsidRPr="00564A18" w:rsidRDefault="00804C77" w:rsidP="003D11F8">
            <w:pPr>
              <w:jc w:val="center"/>
              <w:rPr>
                <w:rFonts w:eastAsia="Calibri"/>
              </w:rPr>
            </w:pPr>
            <w:r w:rsidRPr="00564A18">
              <w:rPr>
                <w:rFonts w:eastAsia="Calibri"/>
              </w:rPr>
              <w:t>5</w:t>
            </w:r>
          </w:p>
        </w:tc>
        <w:tc>
          <w:tcPr>
            <w:tcW w:w="9469" w:type="dxa"/>
          </w:tcPr>
          <w:p w:rsidR="00804C77" w:rsidRPr="00564A18" w:rsidRDefault="00804C77" w:rsidP="003D11F8">
            <w:pPr>
              <w:rPr>
                <w:rFonts w:eastAsia="Calibri"/>
              </w:rPr>
            </w:pPr>
            <w:r w:rsidRPr="00564A18">
              <w:rPr>
                <w:rFonts w:eastAsia="Calibri"/>
              </w:rPr>
              <w:t>Transparent modular plugs with transparent slip on boot and cable assemblies</w:t>
            </w:r>
          </w:p>
        </w:tc>
      </w:tr>
      <w:tr w:rsidR="00804C77" w:rsidRPr="00564A18" w:rsidTr="003D11F8">
        <w:trPr>
          <w:trHeight w:val="376"/>
        </w:trPr>
        <w:tc>
          <w:tcPr>
            <w:tcW w:w="704" w:type="dxa"/>
            <w:vAlign w:val="bottom"/>
          </w:tcPr>
          <w:p w:rsidR="00804C77" w:rsidRPr="00564A18" w:rsidRDefault="00804C77" w:rsidP="003D11F8">
            <w:pPr>
              <w:jc w:val="center"/>
              <w:rPr>
                <w:rFonts w:eastAsia="Calibri"/>
              </w:rPr>
            </w:pPr>
            <w:r w:rsidRPr="00564A18">
              <w:rPr>
                <w:rFonts w:eastAsia="Calibri"/>
              </w:rPr>
              <w:t>6</w:t>
            </w:r>
          </w:p>
        </w:tc>
        <w:tc>
          <w:tcPr>
            <w:tcW w:w="9469" w:type="dxa"/>
          </w:tcPr>
          <w:p w:rsidR="00804C77" w:rsidRPr="00564A18" w:rsidRDefault="00804C77" w:rsidP="003D11F8">
            <w:pPr>
              <w:rPr>
                <w:rFonts w:eastAsia="Calibri"/>
              </w:rPr>
            </w:pPr>
            <w:r w:rsidRPr="00564A18">
              <w:rPr>
                <w:rFonts w:eastAsia="Calibri"/>
              </w:rPr>
              <w:t>T568B wiring scheme crimped at both connector ends.</w:t>
            </w:r>
          </w:p>
        </w:tc>
      </w:tr>
      <w:tr w:rsidR="00804C77" w:rsidRPr="00564A18" w:rsidTr="003D11F8">
        <w:trPr>
          <w:trHeight w:val="358"/>
        </w:trPr>
        <w:tc>
          <w:tcPr>
            <w:tcW w:w="704" w:type="dxa"/>
            <w:vAlign w:val="bottom"/>
          </w:tcPr>
          <w:p w:rsidR="00804C77" w:rsidRPr="00564A18" w:rsidRDefault="00804C77" w:rsidP="003D11F8">
            <w:pPr>
              <w:jc w:val="center"/>
              <w:rPr>
                <w:rFonts w:eastAsia="Calibri"/>
              </w:rPr>
            </w:pPr>
            <w:r w:rsidRPr="00564A18">
              <w:rPr>
                <w:rFonts w:eastAsia="Calibri"/>
              </w:rPr>
              <w:t>7</w:t>
            </w:r>
          </w:p>
        </w:tc>
        <w:tc>
          <w:tcPr>
            <w:tcW w:w="9469" w:type="dxa"/>
          </w:tcPr>
          <w:p w:rsidR="00804C77" w:rsidRPr="00564A18" w:rsidRDefault="00804C77" w:rsidP="003D11F8">
            <w:pPr>
              <w:rPr>
                <w:rFonts w:eastAsia="Calibri"/>
              </w:rPr>
            </w:pPr>
            <w:r w:rsidRPr="00564A18">
              <w:rPr>
                <w:rFonts w:eastAsia="Calibri"/>
              </w:rPr>
              <w:t>Available in different colors and different length on request</w:t>
            </w:r>
          </w:p>
        </w:tc>
      </w:tr>
      <w:tr w:rsidR="00804C77" w:rsidRPr="00564A18" w:rsidTr="003D11F8">
        <w:trPr>
          <w:trHeight w:val="363"/>
        </w:trPr>
        <w:tc>
          <w:tcPr>
            <w:tcW w:w="704" w:type="dxa"/>
            <w:vAlign w:val="bottom"/>
          </w:tcPr>
          <w:p w:rsidR="00804C77" w:rsidRPr="00564A18" w:rsidRDefault="00804C77" w:rsidP="003D11F8">
            <w:pPr>
              <w:jc w:val="center"/>
              <w:rPr>
                <w:rFonts w:eastAsia="Calibri"/>
              </w:rPr>
            </w:pPr>
            <w:r w:rsidRPr="00564A18">
              <w:rPr>
                <w:rFonts w:eastAsia="Calibri"/>
              </w:rPr>
              <w:t>8</w:t>
            </w:r>
          </w:p>
        </w:tc>
        <w:tc>
          <w:tcPr>
            <w:tcW w:w="9469" w:type="dxa"/>
          </w:tcPr>
          <w:p w:rsidR="00804C77" w:rsidRPr="00564A18" w:rsidRDefault="00804C77" w:rsidP="003D11F8">
            <w:pPr>
              <w:rPr>
                <w:rFonts w:eastAsia="Calibri"/>
              </w:rPr>
            </w:pPr>
            <w:r w:rsidRPr="00564A18">
              <w:rPr>
                <w:rFonts w:eastAsia="Calibri"/>
              </w:rPr>
              <w:t>Patch cord conductor: 24 AWG, Stranded copper wires, Insulation : HDPE</w:t>
            </w:r>
          </w:p>
        </w:tc>
      </w:tr>
      <w:tr w:rsidR="00804C77" w:rsidRPr="00564A18" w:rsidTr="003D11F8">
        <w:trPr>
          <w:trHeight w:val="361"/>
        </w:trPr>
        <w:tc>
          <w:tcPr>
            <w:tcW w:w="704" w:type="dxa"/>
            <w:vAlign w:val="bottom"/>
          </w:tcPr>
          <w:p w:rsidR="00804C77" w:rsidRPr="00564A18" w:rsidRDefault="00804C77" w:rsidP="003D11F8">
            <w:pPr>
              <w:jc w:val="center"/>
              <w:rPr>
                <w:rFonts w:eastAsia="Calibri"/>
              </w:rPr>
            </w:pPr>
            <w:r w:rsidRPr="00564A18">
              <w:rPr>
                <w:rFonts w:eastAsia="Calibri"/>
              </w:rPr>
              <w:t>9</w:t>
            </w:r>
          </w:p>
        </w:tc>
        <w:tc>
          <w:tcPr>
            <w:tcW w:w="9469" w:type="dxa"/>
          </w:tcPr>
          <w:p w:rsidR="00804C77" w:rsidRPr="00564A18" w:rsidRDefault="00804C77" w:rsidP="003D11F8">
            <w:pPr>
              <w:tabs>
                <w:tab w:val="left" w:pos="540"/>
              </w:tabs>
              <w:spacing w:after="144"/>
              <w:rPr>
                <w:rFonts w:eastAsia="Calibri"/>
              </w:rPr>
            </w:pPr>
            <w:r w:rsidRPr="00564A18">
              <w:rPr>
                <w:rFonts w:eastAsia="Calibri"/>
              </w:rPr>
              <w:t>Connector Plug: 30µ’’ Gold plated contact, Phosphor Bronze base material</w:t>
            </w:r>
          </w:p>
        </w:tc>
      </w:tr>
      <w:tr w:rsidR="00804C77" w:rsidRPr="00564A18" w:rsidTr="003D11F8">
        <w:trPr>
          <w:trHeight w:val="394"/>
        </w:trPr>
        <w:tc>
          <w:tcPr>
            <w:tcW w:w="704" w:type="dxa"/>
            <w:vAlign w:val="bottom"/>
          </w:tcPr>
          <w:p w:rsidR="00804C77" w:rsidRPr="00564A18" w:rsidRDefault="00804C77" w:rsidP="003D11F8">
            <w:pPr>
              <w:jc w:val="center"/>
              <w:rPr>
                <w:rFonts w:eastAsia="Calibri"/>
              </w:rPr>
            </w:pPr>
            <w:r w:rsidRPr="00564A18">
              <w:rPr>
                <w:rFonts w:eastAsia="Calibri"/>
              </w:rPr>
              <w:t>10</w:t>
            </w:r>
          </w:p>
        </w:tc>
        <w:tc>
          <w:tcPr>
            <w:tcW w:w="9469" w:type="dxa"/>
          </w:tcPr>
          <w:p w:rsidR="00804C77" w:rsidRPr="00564A18" w:rsidRDefault="00804C77" w:rsidP="003D11F8">
            <w:pPr>
              <w:tabs>
                <w:tab w:val="left" w:pos="540"/>
              </w:tabs>
              <w:spacing w:after="144"/>
              <w:rPr>
                <w:rFonts w:eastAsia="Calibri"/>
              </w:rPr>
            </w:pPr>
            <w:r w:rsidRPr="00564A18">
              <w:rPr>
                <w:rFonts w:eastAsia="Calibri"/>
              </w:rPr>
              <w:t>Jacket Diameter : 5.8 ± 0.1mm</w:t>
            </w:r>
          </w:p>
        </w:tc>
      </w:tr>
      <w:tr w:rsidR="00804C77" w:rsidRPr="00564A18" w:rsidTr="003D11F8">
        <w:trPr>
          <w:trHeight w:val="363"/>
        </w:trPr>
        <w:tc>
          <w:tcPr>
            <w:tcW w:w="704" w:type="dxa"/>
            <w:vAlign w:val="bottom"/>
          </w:tcPr>
          <w:p w:rsidR="00804C77" w:rsidRPr="00564A18" w:rsidRDefault="00804C77" w:rsidP="003D11F8">
            <w:pPr>
              <w:jc w:val="center"/>
              <w:rPr>
                <w:rFonts w:eastAsia="Calibri"/>
              </w:rPr>
            </w:pPr>
            <w:r w:rsidRPr="00564A18">
              <w:rPr>
                <w:rFonts w:eastAsia="Calibri"/>
              </w:rPr>
              <w:t>11</w:t>
            </w:r>
          </w:p>
        </w:tc>
        <w:tc>
          <w:tcPr>
            <w:tcW w:w="9469" w:type="dxa"/>
          </w:tcPr>
          <w:p w:rsidR="00804C77" w:rsidRPr="00564A18" w:rsidRDefault="00804C77" w:rsidP="003D11F8">
            <w:pPr>
              <w:tabs>
                <w:tab w:val="left" w:pos="540"/>
              </w:tabs>
              <w:spacing w:after="144"/>
              <w:rPr>
                <w:rFonts w:eastAsia="Calibri"/>
              </w:rPr>
            </w:pPr>
            <w:r w:rsidRPr="00564A18">
              <w:rPr>
                <w:rFonts w:eastAsia="Calibri"/>
              </w:rPr>
              <w:t>Plug Insertion/Extraction Life: 750 Cycles min. using FCC approved plug</w:t>
            </w:r>
          </w:p>
        </w:tc>
      </w:tr>
      <w:tr w:rsidR="00804C77" w:rsidRPr="00564A18" w:rsidTr="003D11F8">
        <w:trPr>
          <w:trHeight w:val="363"/>
        </w:trPr>
        <w:tc>
          <w:tcPr>
            <w:tcW w:w="704" w:type="dxa"/>
            <w:vAlign w:val="bottom"/>
          </w:tcPr>
          <w:p w:rsidR="00804C77" w:rsidRPr="00564A18" w:rsidRDefault="00804C77" w:rsidP="003D11F8">
            <w:pPr>
              <w:jc w:val="center"/>
              <w:rPr>
                <w:color w:val="282828"/>
                <w:szCs w:val="20"/>
              </w:rPr>
            </w:pPr>
            <w:r w:rsidRPr="00564A18">
              <w:rPr>
                <w:color w:val="282828"/>
                <w:szCs w:val="20"/>
              </w:rPr>
              <w:t>12</w:t>
            </w:r>
          </w:p>
        </w:tc>
        <w:tc>
          <w:tcPr>
            <w:tcW w:w="9469" w:type="dxa"/>
          </w:tcPr>
          <w:p w:rsidR="00804C77" w:rsidRPr="00564A18" w:rsidRDefault="00804C77" w:rsidP="003D11F8">
            <w:pPr>
              <w:tabs>
                <w:tab w:val="left" w:pos="540"/>
              </w:tabs>
              <w:spacing w:after="144"/>
              <w:rPr>
                <w:rFonts w:eastAsia="Calibri"/>
              </w:rPr>
            </w:pPr>
            <w:r w:rsidRPr="00564A18">
              <w:rPr>
                <w:rFonts w:eastAsia="Calibri"/>
              </w:rPr>
              <w:t>Plug &amp; Jack Contact Force : 100 Grams min. using FCC approved plug</w:t>
            </w:r>
          </w:p>
        </w:tc>
      </w:tr>
      <w:tr w:rsidR="00804C77" w:rsidRPr="00564A18" w:rsidTr="003D11F8">
        <w:trPr>
          <w:trHeight w:val="373"/>
        </w:trPr>
        <w:tc>
          <w:tcPr>
            <w:tcW w:w="704" w:type="dxa"/>
            <w:vAlign w:val="bottom"/>
          </w:tcPr>
          <w:p w:rsidR="00804C77" w:rsidRPr="00564A18" w:rsidRDefault="00804C77" w:rsidP="003D11F8">
            <w:pPr>
              <w:jc w:val="center"/>
              <w:rPr>
                <w:color w:val="282828"/>
                <w:szCs w:val="20"/>
              </w:rPr>
            </w:pPr>
            <w:r w:rsidRPr="00564A18">
              <w:rPr>
                <w:color w:val="282828"/>
                <w:szCs w:val="20"/>
              </w:rPr>
              <w:t>13</w:t>
            </w:r>
          </w:p>
        </w:tc>
        <w:tc>
          <w:tcPr>
            <w:tcW w:w="9469" w:type="dxa"/>
          </w:tcPr>
          <w:p w:rsidR="00804C77" w:rsidRPr="00564A18" w:rsidRDefault="00804C77" w:rsidP="003D11F8">
            <w:pPr>
              <w:tabs>
                <w:tab w:val="left" w:pos="540"/>
              </w:tabs>
              <w:spacing w:after="144"/>
              <w:rPr>
                <w:rFonts w:eastAsia="Calibri"/>
              </w:rPr>
            </w:pPr>
            <w:r w:rsidRPr="00564A18">
              <w:rPr>
                <w:rFonts w:eastAsia="Calibri"/>
              </w:rPr>
              <w:t xml:space="preserve">Plug Retention Force : 11 </w:t>
            </w:r>
            <w:proofErr w:type="spellStart"/>
            <w:r w:rsidRPr="00564A18">
              <w:rPr>
                <w:rFonts w:eastAsia="Calibri"/>
              </w:rPr>
              <w:t>lbf</w:t>
            </w:r>
            <w:proofErr w:type="spellEnd"/>
            <w:r w:rsidRPr="00564A18">
              <w:rPr>
                <w:rFonts w:eastAsia="Calibri"/>
              </w:rPr>
              <w:t xml:space="preserve"> min.</w:t>
            </w:r>
          </w:p>
        </w:tc>
      </w:tr>
      <w:tr w:rsidR="00804C77" w:rsidRPr="00564A18" w:rsidTr="003D11F8">
        <w:trPr>
          <w:trHeight w:val="353"/>
        </w:trPr>
        <w:tc>
          <w:tcPr>
            <w:tcW w:w="704" w:type="dxa"/>
            <w:vAlign w:val="bottom"/>
          </w:tcPr>
          <w:p w:rsidR="00804C77" w:rsidRPr="00564A18" w:rsidRDefault="00804C77" w:rsidP="003D11F8">
            <w:pPr>
              <w:jc w:val="center"/>
              <w:rPr>
                <w:color w:val="282828"/>
                <w:szCs w:val="20"/>
              </w:rPr>
            </w:pPr>
            <w:r w:rsidRPr="00564A18">
              <w:rPr>
                <w:color w:val="282828"/>
                <w:szCs w:val="20"/>
              </w:rPr>
              <w:t>14</w:t>
            </w:r>
          </w:p>
        </w:tc>
        <w:tc>
          <w:tcPr>
            <w:tcW w:w="9469" w:type="dxa"/>
          </w:tcPr>
          <w:p w:rsidR="00804C77" w:rsidRPr="00564A18" w:rsidRDefault="00804C77" w:rsidP="003D11F8">
            <w:pPr>
              <w:tabs>
                <w:tab w:val="left" w:pos="540"/>
              </w:tabs>
              <w:spacing w:after="144"/>
              <w:rPr>
                <w:rFonts w:eastAsia="Calibri"/>
              </w:rPr>
            </w:pPr>
            <w:r w:rsidRPr="00564A18">
              <w:rPr>
                <w:rFonts w:eastAsia="Calibri"/>
              </w:rPr>
              <w:t xml:space="preserve">Current Rating: 1.5 amps, Voltage Rating: 72 </w:t>
            </w:r>
            <w:proofErr w:type="spellStart"/>
            <w:r w:rsidRPr="00564A18">
              <w:rPr>
                <w:rFonts w:eastAsia="Calibri"/>
              </w:rPr>
              <w:t>Vdc</w:t>
            </w:r>
            <w:proofErr w:type="spellEnd"/>
            <w:r w:rsidRPr="00564A18">
              <w:rPr>
                <w:rFonts w:eastAsia="Calibri"/>
              </w:rPr>
              <w:t xml:space="preserve"> max.</w:t>
            </w:r>
          </w:p>
        </w:tc>
      </w:tr>
      <w:tr w:rsidR="00804C77" w:rsidRPr="00564A18" w:rsidTr="003D11F8">
        <w:trPr>
          <w:trHeight w:val="353"/>
        </w:trPr>
        <w:tc>
          <w:tcPr>
            <w:tcW w:w="704" w:type="dxa"/>
            <w:vAlign w:val="bottom"/>
          </w:tcPr>
          <w:p w:rsidR="00804C77" w:rsidRPr="00564A18" w:rsidRDefault="00804C77" w:rsidP="003D11F8">
            <w:pPr>
              <w:jc w:val="center"/>
              <w:rPr>
                <w:rFonts w:eastAsia="Calibri"/>
              </w:rPr>
            </w:pPr>
            <w:r w:rsidRPr="00564A18">
              <w:rPr>
                <w:rFonts w:eastAsia="Calibri"/>
              </w:rPr>
              <w:t>14</w:t>
            </w:r>
          </w:p>
        </w:tc>
        <w:tc>
          <w:tcPr>
            <w:tcW w:w="9469" w:type="dxa"/>
          </w:tcPr>
          <w:p w:rsidR="00804C77" w:rsidRPr="00564A18" w:rsidRDefault="00804C77" w:rsidP="003D11F8">
            <w:pPr>
              <w:tabs>
                <w:tab w:val="left" w:pos="540"/>
              </w:tabs>
              <w:spacing w:after="144"/>
              <w:rPr>
                <w:rFonts w:eastAsia="Calibri"/>
              </w:rPr>
            </w:pPr>
            <w:r w:rsidRPr="00564A18">
              <w:rPr>
                <w:rFonts w:eastAsia="Calibri"/>
              </w:rPr>
              <w:t>Insulation Resistance : 500MΩ min, Contact Resistance : 20mΩ max,           DC Resistance: 0.1Ω max.</w:t>
            </w:r>
          </w:p>
        </w:tc>
      </w:tr>
      <w:tr w:rsidR="00804C77" w:rsidRPr="00564A18" w:rsidTr="003D11F8">
        <w:trPr>
          <w:trHeight w:val="363"/>
        </w:trPr>
        <w:tc>
          <w:tcPr>
            <w:tcW w:w="704" w:type="dxa"/>
            <w:vAlign w:val="bottom"/>
          </w:tcPr>
          <w:p w:rsidR="00804C77" w:rsidRPr="00564A18" w:rsidRDefault="00804C77" w:rsidP="003D11F8">
            <w:pPr>
              <w:jc w:val="center"/>
              <w:rPr>
                <w:rFonts w:eastAsia="Calibri"/>
              </w:rPr>
            </w:pPr>
            <w:r w:rsidRPr="00564A18">
              <w:rPr>
                <w:rFonts w:eastAsia="Calibri"/>
              </w:rPr>
              <w:t>15</w:t>
            </w:r>
          </w:p>
        </w:tc>
        <w:tc>
          <w:tcPr>
            <w:tcW w:w="9469" w:type="dxa"/>
          </w:tcPr>
          <w:p w:rsidR="00804C77" w:rsidRPr="00564A18" w:rsidRDefault="00804C77" w:rsidP="003D11F8">
            <w:pPr>
              <w:tabs>
                <w:tab w:val="left" w:pos="540"/>
              </w:tabs>
              <w:spacing w:after="144"/>
              <w:rPr>
                <w:rFonts w:eastAsia="Calibri"/>
              </w:rPr>
            </w:pPr>
            <w:r w:rsidRPr="00564A18">
              <w:rPr>
                <w:rFonts w:eastAsia="Calibri"/>
              </w:rPr>
              <w:t>ETL Verified 4-Connector Channel performance certificate</w:t>
            </w:r>
          </w:p>
        </w:tc>
      </w:tr>
      <w:tr w:rsidR="00804C77" w:rsidRPr="00564A18" w:rsidTr="003D11F8">
        <w:trPr>
          <w:trHeight w:val="363"/>
        </w:trPr>
        <w:tc>
          <w:tcPr>
            <w:tcW w:w="704" w:type="dxa"/>
          </w:tcPr>
          <w:p w:rsidR="00804C77" w:rsidRPr="00564A18" w:rsidRDefault="00804C77" w:rsidP="003D11F8">
            <w:pPr>
              <w:ind w:right="-18"/>
              <w:jc w:val="center"/>
              <w:rPr>
                <w:rFonts w:eastAsia="Calibri"/>
              </w:rPr>
            </w:pPr>
            <w:r w:rsidRPr="00564A18">
              <w:rPr>
                <w:rFonts w:eastAsia="Calibri"/>
              </w:rPr>
              <w:t>16</w:t>
            </w:r>
          </w:p>
        </w:tc>
        <w:tc>
          <w:tcPr>
            <w:tcW w:w="9469" w:type="dxa"/>
          </w:tcPr>
          <w:p w:rsidR="00804C77" w:rsidRPr="00564A18" w:rsidRDefault="00804C77" w:rsidP="003D11F8">
            <w:pPr>
              <w:autoSpaceDE w:val="0"/>
              <w:autoSpaceDN w:val="0"/>
              <w:adjustRightInd w:val="0"/>
              <w:rPr>
                <w:rFonts w:eastAsia="Calibri"/>
              </w:rPr>
            </w:pPr>
            <w:r w:rsidRPr="00564A18">
              <w:rPr>
                <w:rFonts w:eastAsia="Calibri"/>
              </w:rPr>
              <w:t>Operating Temperature :  -20 °C to +70° C</w:t>
            </w:r>
          </w:p>
          <w:p w:rsidR="00804C77" w:rsidRPr="00564A18" w:rsidRDefault="00804C77" w:rsidP="003D11F8">
            <w:pPr>
              <w:autoSpaceDE w:val="0"/>
              <w:autoSpaceDN w:val="0"/>
              <w:adjustRightInd w:val="0"/>
              <w:rPr>
                <w:rFonts w:eastAsia="Calibri"/>
              </w:rPr>
            </w:pPr>
            <w:r w:rsidRPr="00564A18">
              <w:rPr>
                <w:rFonts w:eastAsia="Calibri"/>
              </w:rPr>
              <w:t>Installation Temperature : -20 °C to +70° C</w:t>
            </w:r>
          </w:p>
        </w:tc>
      </w:tr>
    </w:tbl>
    <w:p w:rsidR="00804C77" w:rsidRPr="00564A18" w:rsidRDefault="00804C77" w:rsidP="00804C77">
      <w:pPr>
        <w:rPr>
          <w:b/>
        </w:rPr>
      </w:pPr>
    </w:p>
    <w:p w:rsidR="00804C77" w:rsidRPr="00564A18" w:rsidRDefault="00804C77" w:rsidP="00DC40C1">
      <w:pPr>
        <w:pStyle w:val="ListParagraph"/>
        <w:numPr>
          <w:ilvl w:val="0"/>
          <w:numId w:val="31"/>
        </w:numPr>
        <w:spacing w:after="160" w:line="259" w:lineRule="auto"/>
        <w:rPr>
          <w:b/>
        </w:rPr>
      </w:pPr>
      <w:r w:rsidRPr="00564A18">
        <w:rPr>
          <w:b/>
        </w:rPr>
        <w:t xml:space="preserve"> Casing Capping Wiring at the time of installation of goods.</w:t>
      </w:r>
    </w:p>
    <w:p w:rsidR="00804C77" w:rsidRPr="00564A18" w:rsidRDefault="00804C77" w:rsidP="00DC40C1">
      <w:pPr>
        <w:pStyle w:val="ListParagraph"/>
        <w:numPr>
          <w:ilvl w:val="0"/>
          <w:numId w:val="31"/>
        </w:numPr>
        <w:spacing w:after="160" w:line="259" w:lineRule="auto"/>
        <w:rPr>
          <w:b/>
        </w:rPr>
      </w:pPr>
      <w:r w:rsidRPr="00564A18">
        <w:rPr>
          <w:b/>
        </w:rPr>
        <w:t xml:space="preserve"> 4u Rack for each location.</w:t>
      </w:r>
    </w:p>
    <w:p w:rsidR="00804C77" w:rsidRPr="00564A18" w:rsidRDefault="00804C77" w:rsidP="00804C77">
      <w:pPr>
        <w:rPr>
          <w:b/>
        </w:rPr>
      </w:pPr>
      <w:r w:rsidRPr="00564A18">
        <w:rPr>
          <w:b/>
        </w:rPr>
        <w:t>Required Networking Diagram is mentioned bellow .</w:t>
      </w:r>
    </w:p>
    <w:p w:rsidR="00804C77" w:rsidRPr="00564A18" w:rsidRDefault="00804C77" w:rsidP="00804C77">
      <w:pPr>
        <w:pStyle w:val="NormalWeb"/>
      </w:pPr>
      <w:r w:rsidRPr="00564A18">
        <w:rPr>
          <w:noProof/>
        </w:rPr>
        <w:drawing>
          <wp:inline distT="0" distB="0" distL="0" distR="0">
            <wp:extent cx="5543550" cy="2736850"/>
            <wp:effectExtent l="0" t="0" r="0" b="6350"/>
            <wp:docPr id="793083379"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83379" name="Picture 1" descr="A diagram of a computer network&#10;&#10;Description automatically generated"/>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3550" cy="2736850"/>
                    </a:xfrm>
                    <a:prstGeom prst="rect">
                      <a:avLst/>
                    </a:prstGeom>
                    <a:noFill/>
                    <a:ln>
                      <a:noFill/>
                    </a:ln>
                  </pic:spPr>
                </pic:pic>
              </a:graphicData>
            </a:graphic>
          </wp:inline>
        </w:drawing>
      </w:r>
    </w:p>
    <w:p w:rsidR="00706DD5" w:rsidRDefault="00706DD5" w:rsidP="00706DD5">
      <w:pPr>
        <w:rPr>
          <w:b/>
          <w:sz w:val="28"/>
          <w:szCs w:val="28"/>
          <w:u w:val="single"/>
        </w:rPr>
      </w:pPr>
      <w:r w:rsidRPr="009468FE">
        <w:rPr>
          <w:b/>
          <w:sz w:val="28"/>
          <w:szCs w:val="28"/>
          <w:u w:val="single"/>
        </w:rPr>
        <w:lastRenderedPageBreak/>
        <w:t xml:space="preserve">Terms &amp; Condition for </w:t>
      </w:r>
      <w:r w:rsidR="00DF1F2D">
        <w:rPr>
          <w:b/>
          <w:sz w:val="28"/>
          <w:szCs w:val="28"/>
          <w:u w:val="single"/>
        </w:rPr>
        <w:t>the tender process</w:t>
      </w:r>
      <w:r w:rsidRPr="009468FE">
        <w:rPr>
          <w:b/>
          <w:sz w:val="28"/>
          <w:szCs w:val="28"/>
          <w:u w:val="single"/>
        </w:rPr>
        <w:t xml:space="preserve"> : </w:t>
      </w:r>
    </w:p>
    <w:p w:rsidR="00442047" w:rsidRDefault="00442047" w:rsidP="00706DD5">
      <w:pPr>
        <w:rPr>
          <w:b/>
          <w:sz w:val="28"/>
          <w:szCs w:val="28"/>
          <w:u w:val="single"/>
        </w:rPr>
      </w:pPr>
    </w:p>
    <w:p w:rsidR="00442047" w:rsidRDefault="00442047" w:rsidP="00442047">
      <w:pPr>
        <w:pStyle w:val="ListParagraph"/>
        <w:numPr>
          <w:ilvl w:val="0"/>
          <w:numId w:val="14"/>
        </w:numPr>
      </w:pPr>
      <w:r w:rsidRPr="00442047">
        <w:t>The tender process is consisting of two bid system- One Technical Bid &amp; One Financial Bid</w:t>
      </w:r>
      <w:r>
        <w:t>.</w:t>
      </w:r>
    </w:p>
    <w:p w:rsidR="00442047" w:rsidRPr="00442047" w:rsidRDefault="00442047" w:rsidP="00442047">
      <w:pPr>
        <w:pStyle w:val="ListParagraph"/>
      </w:pPr>
    </w:p>
    <w:p w:rsidR="00C1456F" w:rsidRDefault="00706DD5" w:rsidP="00706DD5">
      <w:pPr>
        <w:pStyle w:val="ListParagraph"/>
        <w:numPr>
          <w:ilvl w:val="0"/>
          <w:numId w:val="14"/>
        </w:numPr>
        <w:jc w:val="both"/>
      </w:pPr>
      <w:r w:rsidRPr="009468FE">
        <w:t>The bidders will submit their tender papers with Tender paper cost</w:t>
      </w:r>
      <w:r w:rsidR="00442047">
        <w:t xml:space="preserve"> (for each item) as mentioned below</w:t>
      </w:r>
      <w:r w:rsidR="0004530A">
        <w:t xml:space="preserve"> (Non-refundable)</w:t>
      </w:r>
      <w:r w:rsidRPr="009468FE">
        <w:t xml:space="preserve"> in </w:t>
      </w:r>
      <w:proofErr w:type="spellStart"/>
      <w:r w:rsidRPr="009468FE">
        <w:t>favour</w:t>
      </w:r>
      <w:proofErr w:type="spellEnd"/>
      <w:r w:rsidRPr="009468FE">
        <w:t xml:space="preserve"> of Project Administrator, ITDA, Rairangpur at any nationalized bank payable at </w:t>
      </w:r>
      <w:r w:rsidRPr="00442047">
        <w:rPr>
          <w:color w:val="000000" w:themeColor="text1"/>
        </w:rPr>
        <w:t>Rairangpur</w:t>
      </w:r>
      <w:r w:rsidR="00442047">
        <w:t xml:space="preserve"> B</w:t>
      </w:r>
      <w:r w:rsidRPr="009468FE">
        <w:t>ranch</w:t>
      </w:r>
      <w:r w:rsidR="00442047">
        <w:t>.</w:t>
      </w:r>
      <w:r w:rsidRPr="009468FE">
        <w:t xml:space="preserve"> </w:t>
      </w:r>
      <w:r w:rsidR="00442047">
        <w:t>The tender paper will</w:t>
      </w:r>
      <w:r w:rsidR="0004530A">
        <w:t xml:space="preserve"> be </w:t>
      </w:r>
      <w:r w:rsidR="00442047">
        <w:t>available</w:t>
      </w:r>
      <w:r w:rsidR="00C1456F">
        <w:t xml:space="preserve"> in</w:t>
      </w:r>
      <w:r w:rsidR="00442047">
        <w:t xml:space="preserve"> </w:t>
      </w:r>
      <w:r w:rsidR="00C1456F" w:rsidRPr="009468FE">
        <w:t>District Website</w:t>
      </w:r>
      <w:r w:rsidR="00F552DD">
        <w:t xml:space="preserve"> </w:t>
      </w:r>
      <w:r w:rsidR="00F552DD" w:rsidRPr="009468FE">
        <w:t xml:space="preserve">i.e. </w:t>
      </w:r>
      <w:r w:rsidR="00C1456F" w:rsidRPr="009468FE">
        <w:t xml:space="preserve"> </w:t>
      </w:r>
      <w:r w:rsidR="00C1456F" w:rsidRPr="00F552DD">
        <w:t>mayurbhanj.</w:t>
      </w:r>
      <w:r w:rsidR="00F552DD" w:rsidRPr="00F552DD">
        <w:t>odisha</w:t>
      </w:r>
      <w:r w:rsidR="00F552DD">
        <w:t>.gov.in</w:t>
      </w:r>
      <w:r w:rsidR="00C1456F" w:rsidRPr="009468FE">
        <w:t xml:space="preserve"> </w:t>
      </w:r>
      <w:r w:rsidR="00C1456F">
        <w:t>&amp; in the office of the</w:t>
      </w:r>
      <w:r w:rsidR="00C1456F" w:rsidRPr="00C1456F">
        <w:t xml:space="preserve"> </w:t>
      </w:r>
      <w:r w:rsidR="00C1456F" w:rsidRPr="009468FE">
        <w:t>Project Administrator, ITDA, Rairangpur</w:t>
      </w:r>
      <w:r w:rsidR="0004530A">
        <w:t>, Mayurbhanj</w:t>
      </w:r>
      <w:r w:rsidR="00C1456F">
        <w:t>.</w:t>
      </w:r>
      <w:r w:rsidR="0004530A">
        <w:t xml:space="preserve"> </w:t>
      </w:r>
    </w:p>
    <w:p w:rsidR="00C1456F" w:rsidRDefault="00C1456F" w:rsidP="00C1456F">
      <w:pPr>
        <w:pStyle w:val="ListParagraph"/>
      </w:pPr>
    </w:p>
    <w:tbl>
      <w:tblPr>
        <w:tblStyle w:val="TableGrid"/>
        <w:tblW w:w="0" w:type="auto"/>
        <w:tblInd w:w="817" w:type="dxa"/>
        <w:tblLook w:val="04A0"/>
      </w:tblPr>
      <w:tblGrid>
        <w:gridCol w:w="709"/>
        <w:gridCol w:w="5386"/>
        <w:gridCol w:w="3784"/>
      </w:tblGrid>
      <w:tr w:rsidR="00C1456F" w:rsidTr="00AE5E84">
        <w:tc>
          <w:tcPr>
            <w:tcW w:w="709" w:type="dxa"/>
            <w:vAlign w:val="center"/>
          </w:tcPr>
          <w:p w:rsidR="00C1456F" w:rsidRPr="00C1456F" w:rsidRDefault="00C1456F" w:rsidP="00C1456F">
            <w:pPr>
              <w:jc w:val="center"/>
              <w:rPr>
                <w:b/>
              </w:rPr>
            </w:pPr>
            <w:r w:rsidRPr="00C1456F">
              <w:rPr>
                <w:b/>
              </w:rPr>
              <w:t>SL No.</w:t>
            </w:r>
          </w:p>
        </w:tc>
        <w:tc>
          <w:tcPr>
            <w:tcW w:w="5386" w:type="dxa"/>
            <w:vAlign w:val="center"/>
          </w:tcPr>
          <w:p w:rsidR="00C1456F" w:rsidRPr="00C1456F" w:rsidRDefault="00C1456F" w:rsidP="00C1456F">
            <w:pPr>
              <w:jc w:val="center"/>
              <w:rPr>
                <w:b/>
              </w:rPr>
            </w:pPr>
            <w:r w:rsidRPr="00C1456F">
              <w:rPr>
                <w:b/>
              </w:rPr>
              <w:t>Name of the item</w:t>
            </w:r>
          </w:p>
        </w:tc>
        <w:tc>
          <w:tcPr>
            <w:tcW w:w="3784" w:type="dxa"/>
            <w:vAlign w:val="center"/>
          </w:tcPr>
          <w:p w:rsidR="00C1456F" w:rsidRPr="00C1456F" w:rsidRDefault="00C1456F" w:rsidP="00C1456F">
            <w:pPr>
              <w:jc w:val="center"/>
              <w:rPr>
                <w:b/>
              </w:rPr>
            </w:pPr>
            <w:r w:rsidRPr="00C1456F">
              <w:rPr>
                <w:b/>
              </w:rPr>
              <w:t>Tender  Paper cost</w:t>
            </w:r>
          </w:p>
        </w:tc>
      </w:tr>
      <w:tr w:rsidR="00C1456F" w:rsidTr="00AE5E84">
        <w:tc>
          <w:tcPr>
            <w:tcW w:w="709" w:type="dxa"/>
            <w:vAlign w:val="center"/>
          </w:tcPr>
          <w:p w:rsidR="00C1456F" w:rsidRDefault="00C1456F" w:rsidP="00C1456F">
            <w:pPr>
              <w:jc w:val="center"/>
            </w:pPr>
            <w:r>
              <w:t>1</w:t>
            </w:r>
          </w:p>
        </w:tc>
        <w:tc>
          <w:tcPr>
            <w:tcW w:w="5386" w:type="dxa"/>
          </w:tcPr>
          <w:p w:rsidR="00C1456F" w:rsidRPr="00C1456F" w:rsidRDefault="00C1456F" w:rsidP="00C1456F">
            <w:r w:rsidRPr="00C1456F">
              <w:t xml:space="preserve">Computer &amp; Peripherals  </w:t>
            </w:r>
          </w:p>
        </w:tc>
        <w:tc>
          <w:tcPr>
            <w:tcW w:w="3784" w:type="dxa"/>
          </w:tcPr>
          <w:p w:rsidR="00C1456F" w:rsidRDefault="00C1456F" w:rsidP="00D2189D">
            <w:pPr>
              <w:jc w:val="both"/>
            </w:pPr>
            <w:r>
              <w:t>Rs.</w:t>
            </w:r>
            <w:r w:rsidR="00D2189D">
              <w:t>20</w:t>
            </w:r>
            <w:r>
              <w:t>,000/- (</w:t>
            </w:r>
            <w:r w:rsidR="00D2189D">
              <w:t>Twenty</w:t>
            </w:r>
            <w:r>
              <w:t xml:space="preserve"> Thousand) only</w:t>
            </w:r>
          </w:p>
        </w:tc>
      </w:tr>
      <w:tr w:rsidR="00C1456F" w:rsidTr="00AE5E84">
        <w:tc>
          <w:tcPr>
            <w:tcW w:w="709" w:type="dxa"/>
            <w:vAlign w:val="center"/>
          </w:tcPr>
          <w:p w:rsidR="00C1456F" w:rsidRDefault="00C1456F" w:rsidP="00C1456F">
            <w:pPr>
              <w:jc w:val="center"/>
            </w:pPr>
            <w:r>
              <w:t>2</w:t>
            </w:r>
          </w:p>
        </w:tc>
        <w:tc>
          <w:tcPr>
            <w:tcW w:w="5386" w:type="dxa"/>
          </w:tcPr>
          <w:p w:rsidR="00C1456F" w:rsidRDefault="00C1456F" w:rsidP="00C1456F">
            <w:pPr>
              <w:jc w:val="both"/>
            </w:pPr>
            <w:r w:rsidRPr="00C1456F">
              <w:t>Computer Table  &amp; Chair</w:t>
            </w:r>
          </w:p>
        </w:tc>
        <w:tc>
          <w:tcPr>
            <w:tcW w:w="3784" w:type="dxa"/>
          </w:tcPr>
          <w:p w:rsidR="00C1456F" w:rsidRDefault="00C1456F" w:rsidP="00D2189D">
            <w:pPr>
              <w:jc w:val="both"/>
            </w:pPr>
            <w:r>
              <w:t>Rs.</w:t>
            </w:r>
            <w:r w:rsidR="00D2189D">
              <w:t>2</w:t>
            </w:r>
            <w:r>
              <w:t>,000/- (</w:t>
            </w:r>
            <w:r w:rsidR="00D2189D">
              <w:t>Two</w:t>
            </w:r>
            <w:r>
              <w:t xml:space="preserve"> Thousand) only</w:t>
            </w:r>
          </w:p>
        </w:tc>
      </w:tr>
      <w:tr w:rsidR="00C1456F" w:rsidTr="00AE5E84">
        <w:tc>
          <w:tcPr>
            <w:tcW w:w="709" w:type="dxa"/>
            <w:vAlign w:val="center"/>
          </w:tcPr>
          <w:p w:rsidR="00C1456F" w:rsidRDefault="00C1456F" w:rsidP="00C1456F">
            <w:pPr>
              <w:jc w:val="center"/>
            </w:pPr>
            <w:r>
              <w:t>3</w:t>
            </w:r>
          </w:p>
        </w:tc>
        <w:tc>
          <w:tcPr>
            <w:tcW w:w="5386" w:type="dxa"/>
          </w:tcPr>
          <w:p w:rsidR="00C1456F" w:rsidRDefault="00C1456F" w:rsidP="00C1456F">
            <w:pPr>
              <w:jc w:val="both"/>
            </w:pPr>
            <w:r w:rsidRPr="00C1456F">
              <w:t>Retrofitting of infrastructure for computer lab</w:t>
            </w:r>
            <w:r>
              <w:t>-</w:t>
            </w:r>
            <w:r w:rsidRPr="00C1456F">
              <w:t xml:space="preserve"> Networking &amp; Internet Provision  </w:t>
            </w:r>
          </w:p>
        </w:tc>
        <w:tc>
          <w:tcPr>
            <w:tcW w:w="3784" w:type="dxa"/>
          </w:tcPr>
          <w:p w:rsidR="00C1456F" w:rsidRDefault="00C1456F" w:rsidP="00C1456F">
            <w:pPr>
              <w:jc w:val="both"/>
            </w:pPr>
            <w:r>
              <w:t>Rs.2,000/- (Two Thousand) only</w:t>
            </w:r>
          </w:p>
        </w:tc>
      </w:tr>
    </w:tbl>
    <w:p w:rsidR="00C1456F" w:rsidRDefault="00C1456F" w:rsidP="00C1456F">
      <w:pPr>
        <w:jc w:val="both"/>
      </w:pPr>
    </w:p>
    <w:p w:rsidR="0004530A" w:rsidRDefault="0004530A" w:rsidP="00C1456F">
      <w:pPr>
        <w:pStyle w:val="ListParagraph"/>
        <w:numPr>
          <w:ilvl w:val="0"/>
          <w:numId w:val="14"/>
        </w:numPr>
        <w:jc w:val="both"/>
      </w:pPr>
      <w:r>
        <w:t xml:space="preserve">The bidders can apply the tender by downloading the papers from the District Website or collecting from the office of the </w:t>
      </w:r>
      <w:r w:rsidRPr="009468FE">
        <w:t>Project Administrator, ITDA, Rairangpur</w:t>
      </w:r>
      <w:r>
        <w:t>, Mayurbhanj.</w:t>
      </w:r>
      <w:r w:rsidR="0033195C">
        <w:t xml:space="preserve"> The Technical Bid &amp; Financial Bid are to be inserted in separate envelopes </w:t>
      </w:r>
      <w:r w:rsidR="00F87FD9">
        <w:t xml:space="preserve">with seal </w:t>
      </w:r>
      <w:r w:rsidR="0033195C">
        <w:t xml:space="preserve">&amp; both the sealed envelopes are to be inserted in a bigger envelope subscribing </w:t>
      </w:r>
      <w:r w:rsidR="00F87FD9">
        <w:t>the item for which the agency is bidding.</w:t>
      </w:r>
    </w:p>
    <w:p w:rsidR="00C1456F" w:rsidRDefault="00C1456F" w:rsidP="00C1456F">
      <w:pPr>
        <w:pStyle w:val="ListParagraph"/>
        <w:numPr>
          <w:ilvl w:val="0"/>
          <w:numId w:val="14"/>
        </w:numPr>
        <w:jc w:val="both"/>
      </w:pPr>
      <w:r>
        <w:t xml:space="preserve">The </w:t>
      </w:r>
      <w:r w:rsidR="0004530A">
        <w:t xml:space="preserve">bid document without the cost of the tender paper will not be entertained. </w:t>
      </w:r>
    </w:p>
    <w:p w:rsidR="00C1456F" w:rsidRDefault="00C1456F" w:rsidP="00C1456F">
      <w:pPr>
        <w:pStyle w:val="ListParagraph"/>
      </w:pPr>
    </w:p>
    <w:p w:rsidR="00706DD5" w:rsidRDefault="00C1456F" w:rsidP="00C1456F">
      <w:pPr>
        <w:pStyle w:val="ListParagraph"/>
        <w:numPr>
          <w:ilvl w:val="0"/>
          <w:numId w:val="14"/>
        </w:numPr>
        <w:jc w:val="both"/>
      </w:pPr>
      <w:r>
        <w:t xml:space="preserve">The bidders will </w:t>
      </w:r>
      <w:r w:rsidR="00F87FD9">
        <w:t>send</w:t>
      </w:r>
      <w:r>
        <w:t xml:space="preserve"> the tender papers in the </w:t>
      </w:r>
      <w:r w:rsidR="00F87FD9">
        <w:t>address of “O</w:t>
      </w:r>
      <w:r>
        <w:t xml:space="preserve">ffice of the </w:t>
      </w:r>
      <w:r w:rsidR="00706DD5" w:rsidRPr="009468FE">
        <w:t>Project Administrator, ITDA, Rairangpur</w:t>
      </w:r>
      <w:r w:rsidR="0004530A">
        <w:t>, Mayurbhanj,</w:t>
      </w:r>
      <w:r w:rsidR="00706DD5" w:rsidRPr="009468FE">
        <w:t xml:space="preserve"> PIN: 757043</w:t>
      </w:r>
      <w:r w:rsidR="00F87FD9">
        <w:t>”</w:t>
      </w:r>
      <w:r w:rsidR="00706DD5" w:rsidRPr="009468FE">
        <w:t xml:space="preserve"> in a sealed </w:t>
      </w:r>
      <w:r w:rsidR="00706DD5" w:rsidRPr="009468FE">
        <w:rPr>
          <w:color w:val="000000" w:themeColor="text1"/>
        </w:rPr>
        <w:t xml:space="preserve">Envelope super scribing the item for which the </w:t>
      </w:r>
      <w:r w:rsidR="0004530A">
        <w:rPr>
          <w:color w:val="000000" w:themeColor="text1"/>
        </w:rPr>
        <w:t>bidder</w:t>
      </w:r>
      <w:r w:rsidR="00706DD5" w:rsidRPr="009468FE">
        <w:rPr>
          <w:color w:val="000000" w:themeColor="text1"/>
        </w:rPr>
        <w:t xml:space="preserve"> is quoting</w:t>
      </w:r>
      <w:r w:rsidR="0004530A">
        <w:rPr>
          <w:color w:val="000000" w:themeColor="text1"/>
        </w:rPr>
        <w:t xml:space="preserve"> through Registered Post / Speed Post only</w:t>
      </w:r>
      <w:r w:rsidR="00706DD5" w:rsidRPr="009468FE">
        <w:t>.</w:t>
      </w:r>
      <w:r w:rsidR="00FB770F">
        <w:t xml:space="preserve"> The tender paper will not be received in any other form.</w:t>
      </w:r>
    </w:p>
    <w:p w:rsidR="00706DD5" w:rsidRPr="009468FE" w:rsidRDefault="00706DD5" w:rsidP="00706DD5">
      <w:pPr>
        <w:pStyle w:val="ListParagraph"/>
        <w:jc w:val="both"/>
      </w:pPr>
    </w:p>
    <w:p w:rsidR="00706DD5" w:rsidRPr="00D65766" w:rsidRDefault="0004530A" w:rsidP="00706DD5">
      <w:pPr>
        <w:pStyle w:val="ListParagraph"/>
        <w:numPr>
          <w:ilvl w:val="0"/>
          <w:numId w:val="14"/>
        </w:numPr>
        <w:jc w:val="both"/>
        <w:rPr>
          <w:b/>
        </w:rPr>
      </w:pPr>
      <w:r>
        <w:t>The bidders will submit the self attested Xerox copies of documents like Valid Registration C</w:t>
      </w:r>
      <w:r w:rsidR="00706DD5" w:rsidRPr="009468FE">
        <w:t>ertificate of Firm</w:t>
      </w:r>
      <w:r>
        <w:t xml:space="preserve">, up to date </w:t>
      </w:r>
      <w:r w:rsidR="00706DD5" w:rsidRPr="009468FE">
        <w:t>GST Clearance</w:t>
      </w:r>
      <w:r>
        <w:t xml:space="preserve"> (</w:t>
      </w:r>
      <w:r w:rsidR="00F87FD9">
        <w:t xml:space="preserve">up to </w:t>
      </w:r>
      <w:r>
        <w:t xml:space="preserve">June’2024), </w:t>
      </w:r>
      <w:r w:rsidR="00706DD5" w:rsidRPr="009468FE">
        <w:t>PAN card</w:t>
      </w:r>
      <w:r>
        <w:t xml:space="preserve">, </w:t>
      </w:r>
      <w:r w:rsidR="00706DD5" w:rsidRPr="009468FE">
        <w:t>IT Clearance</w:t>
      </w:r>
      <w:r>
        <w:t xml:space="preserve"> (</w:t>
      </w:r>
      <w:r w:rsidR="00F87FD9">
        <w:t xml:space="preserve">up to </w:t>
      </w:r>
      <w:r>
        <w:t>2022-23)</w:t>
      </w:r>
      <w:r w:rsidR="009A0CF7">
        <w:t xml:space="preserve"> with the tender papers</w:t>
      </w:r>
      <w:r>
        <w:t>.</w:t>
      </w:r>
      <w:r w:rsidR="002E2927">
        <w:t xml:space="preserve"> (</w:t>
      </w:r>
      <w:r w:rsidR="002E2927" w:rsidRPr="00D65766">
        <w:rPr>
          <w:b/>
        </w:rPr>
        <w:t>Last 3 years)</w:t>
      </w:r>
    </w:p>
    <w:p w:rsidR="00706DD5" w:rsidRDefault="00706DD5" w:rsidP="00706DD5">
      <w:pPr>
        <w:pStyle w:val="ListParagraph"/>
        <w:numPr>
          <w:ilvl w:val="0"/>
          <w:numId w:val="14"/>
        </w:numPr>
        <w:jc w:val="both"/>
      </w:pPr>
      <w:r w:rsidRPr="009468FE">
        <w:t xml:space="preserve">The Quoted price should include all taxes, transportation &amp; installation charges at school point (Individual price to be quoted). </w:t>
      </w:r>
    </w:p>
    <w:p w:rsidR="00706DD5" w:rsidRDefault="00706DD5" w:rsidP="00706DD5">
      <w:pPr>
        <w:pStyle w:val="ListParagraph"/>
      </w:pPr>
    </w:p>
    <w:p w:rsidR="00706DD5" w:rsidRDefault="00706DD5" w:rsidP="00706DD5">
      <w:pPr>
        <w:pStyle w:val="ListParagraph"/>
        <w:numPr>
          <w:ilvl w:val="0"/>
          <w:numId w:val="14"/>
        </w:numPr>
        <w:jc w:val="both"/>
      </w:pPr>
      <w:r w:rsidRPr="009468FE">
        <w:t>The bidders will submit the EMD</w:t>
      </w:r>
      <w:r w:rsidR="008C171A">
        <w:t xml:space="preserve"> </w:t>
      </w:r>
      <w:r w:rsidRPr="009468FE">
        <w:t>/</w:t>
      </w:r>
      <w:r w:rsidR="008C171A">
        <w:t xml:space="preserve"> </w:t>
      </w:r>
      <w:r w:rsidRPr="009468FE">
        <w:t xml:space="preserve">Bid Security of </w:t>
      </w:r>
      <w:r w:rsidR="009A0CF7">
        <w:t xml:space="preserve">the amount as mentioned below in the shape of </w:t>
      </w:r>
      <w:r w:rsidR="008C171A">
        <w:t xml:space="preserve">DD </w:t>
      </w:r>
      <w:r w:rsidRPr="009468FE">
        <w:t xml:space="preserve">as EMD cost </w:t>
      </w:r>
      <w:r w:rsidR="00FB770F">
        <w:t xml:space="preserve">with the tender paper </w:t>
      </w:r>
      <w:r w:rsidRPr="009468FE">
        <w:t xml:space="preserve">in </w:t>
      </w:r>
      <w:proofErr w:type="spellStart"/>
      <w:r w:rsidRPr="009468FE">
        <w:t>favour</w:t>
      </w:r>
      <w:proofErr w:type="spellEnd"/>
      <w:r w:rsidRPr="009468FE">
        <w:t xml:space="preserve"> of </w:t>
      </w:r>
      <w:r w:rsidR="009A0CF7">
        <w:t xml:space="preserve">the </w:t>
      </w:r>
      <w:r w:rsidRPr="009468FE">
        <w:t xml:space="preserve">Project Administrator, ITDA, </w:t>
      </w:r>
      <w:proofErr w:type="gramStart"/>
      <w:r w:rsidRPr="009468FE">
        <w:t>Rairangpur</w:t>
      </w:r>
      <w:proofErr w:type="gramEnd"/>
      <w:r w:rsidRPr="009468FE">
        <w:t xml:space="preserve"> </w:t>
      </w:r>
      <w:r w:rsidR="002E2927">
        <w:t>in</w:t>
      </w:r>
      <w:r w:rsidRPr="009468FE">
        <w:t xml:space="preserve"> any nationali</w:t>
      </w:r>
      <w:r w:rsidR="009A0CF7">
        <w:t>zed bank payable at Rairangpur B</w:t>
      </w:r>
      <w:r w:rsidRPr="009468FE">
        <w:t>ranch</w:t>
      </w:r>
      <w:r w:rsidR="009A0CF7">
        <w:t>.</w:t>
      </w:r>
      <w:r w:rsidR="00854E25">
        <w:t xml:space="preserve"> Bid document without EMD / Bid Security will not be entertained.  </w:t>
      </w:r>
    </w:p>
    <w:tbl>
      <w:tblPr>
        <w:tblStyle w:val="TableGrid"/>
        <w:tblW w:w="0" w:type="auto"/>
        <w:tblInd w:w="817" w:type="dxa"/>
        <w:tblLook w:val="04A0"/>
      </w:tblPr>
      <w:tblGrid>
        <w:gridCol w:w="709"/>
        <w:gridCol w:w="5604"/>
        <w:gridCol w:w="3566"/>
      </w:tblGrid>
      <w:tr w:rsidR="009A0CF7" w:rsidTr="00F444E6">
        <w:tc>
          <w:tcPr>
            <w:tcW w:w="709" w:type="dxa"/>
            <w:vAlign w:val="center"/>
          </w:tcPr>
          <w:p w:rsidR="009A0CF7" w:rsidRPr="00C1456F" w:rsidRDefault="009A0CF7" w:rsidP="00F444E6">
            <w:pPr>
              <w:jc w:val="center"/>
              <w:rPr>
                <w:b/>
              </w:rPr>
            </w:pPr>
            <w:r w:rsidRPr="00C1456F">
              <w:rPr>
                <w:b/>
              </w:rPr>
              <w:t>SL No.</w:t>
            </w:r>
          </w:p>
        </w:tc>
        <w:tc>
          <w:tcPr>
            <w:tcW w:w="5604" w:type="dxa"/>
            <w:vAlign w:val="center"/>
          </w:tcPr>
          <w:p w:rsidR="009A0CF7" w:rsidRPr="00C1456F" w:rsidRDefault="009A0CF7" w:rsidP="00F444E6">
            <w:pPr>
              <w:jc w:val="center"/>
              <w:rPr>
                <w:b/>
              </w:rPr>
            </w:pPr>
            <w:r w:rsidRPr="00C1456F">
              <w:rPr>
                <w:b/>
              </w:rPr>
              <w:t>Name of the item</w:t>
            </w:r>
          </w:p>
        </w:tc>
        <w:tc>
          <w:tcPr>
            <w:tcW w:w="3566" w:type="dxa"/>
            <w:vAlign w:val="center"/>
          </w:tcPr>
          <w:p w:rsidR="009A0CF7" w:rsidRPr="00C1456F" w:rsidRDefault="009A0CF7" w:rsidP="00F444E6">
            <w:pPr>
              <w:jc w:val="center"/>
              <w:rPr>
                <w:b/>
              </w:rPr>
            </w:pPr>
            <w:r>
              <w:rPr>
                <w:b/>
              </w:rPr>
              <w:t>EMD / Bid Security</w:t>
            </w:r>
          </w:p>
        </w:tc>
      </w:tr>
      <w:tr w:rsidR="009A0CF7" w:rsidTr="00F444E6">
        <w:tc>
          <w:tcPr>
            <w:tcW w:w="709" w:type="dxa"/>
            <w:vAlign w:val="center"/>
          </w:tcPr>
          <w:p w:rsidR="009A0CF7" w:rsidRDefault="009A0CF7" w:rsidP="00F444E6">
            <w:pPr>
              <w:jc w:val="center"/>
            </w:pPr>
            <w:r>
              <w:t>1</w:t>
            </w:r>
          </w:p>
        </w:tc>
        <w:tc>
          <w:tcPr>
            <w:tcW w:w="5604" w:type="dxa"/>
          </w:tcPr>
          <w:p w:rsidR="009A0CF7" w:rsidRPr="00C1456F" w:rsidRDefault="009A0CF7" w:rsidP="00F444E6">
            <w:r w:rsidRPr="00C1456F">
              <w:t xml:space="preserve">Computer &amp; Peripherals  </w:t>
            </w:r>
          </w:p>
        </w:tc>
        <w:tc>
          <w:tcPr>
            <w:tcW w:w="3566" w:type="dxa"/>
          </w:tcPr>
          <w:p w:rsidR="009A0CF7" w:rsidRDefault="009A0CF7" w:rsidP="008C171A">
            <w:pPr>
              <w:jc w:val="both"/>
            </w:pPr>
            <w:r>
              <w:t>Rs.</w:t>
            </w:r>
            <w:r w:rsidR="008C171A">
              <w:t>1</w:t>
            </w:r>
            <w:r w:rsidR="00FB770F">
              <w:t>,0</w:t>
            </w:r>
            <w:r>
              <w:t>0,0</w:t>
            </w:r>
            <w:r w:rsidR="00FB770F">
              <w:t>00/-</w:t>
            </w:r>
            <w:r>
              <w:t>(</w:t>
            </w:r>
            <w:r w:rsidR="008C171A">
              <w:t>One</w:t>
            </w:r>
            <w:r w:rsidR="00FB770F">
              <w:t xml:space="preserve"> lakh</w:t>
            </w:r>
            <w:r>
              <w:t>) only</w:t>
            </w:r>
          </w:p>
        </w:tc>
      </w:tr>
      <w:tr w:rsidR="009A0CF7" w:rsidTr="00F444E6">
        <w:tc>
          <w:tcPr>
            <w:tcW w:w="709" w:type="dxa"/>
            <w:vAlign w:val="center"/>
          </w:tcPr>
          <w:p w:rsidR="009A0CF7" w:rsidRDefault="009A0CF7" w:rsidP="00F444E6">
            <w:pPr>
              <w:jc w:val="center"/>
            </w:pPr>
            <w:r>
              <w:t>2</w:t>
            </w:r>
          </w:p>
        </w:tc>
        <w:tc>
          <w:tcPr>
            <w:tcW w:w="5604" w:type="dxa"/>
          </w:tcPr>
          <w:p w:rsidR="009A0CF7" w:rsidRDefault="009A0CF7" w:rsidP="00F444E6">
            <w:pPr>
              <w:jc w:val="both"/>
            </w:pPr>
            <w:r w:rsidRPr="00C1456F">
              <w:t>Computer Table  &amp; Chair</w:t>
            </w:r>
          </w:p>
        </w:tc>
        <w:tc>
          <w:tcPr>
            <w:tcW w:w="3566" w:type="dxa"/>
          </w:tcPr>
          <w:p w:rsidR="009A0CF7" w:rsidRDefault="009A0CF7" w:rsidP="008C171A">
            <w:pPr>
              <w:jc w:val="both"/>
            </w:pPr>
            <w:r>
              <w:t>Rs.</w:t>
            </w:r>
            <w:r w:rsidR="008C171A">
              <w:t>7</w:t>
            </w:r>
            <w:r w:rsidR="00FB770F">
              <w:t>,000/-</w:t>
            </w:r>
            <w:r>
              <w:t>(</w:t>
            </w:r>
            <w:r w:rsidR="008C171A">
              <w:t>Seven</w:t>
            </w:r>
            <w:r>
              <w:t xml:space="preserve"> Thousand) only</w:t>
            </w:r>
          </w:p>
        </w:tc>
      </w:tr>
      <w:tr w:rsidR="009A0CF7" w:rsidTr="00F444E6">
        <w:tc>
          <w:tcPr>
            <w:tcW w:w="709" w:type="dxa"/>
            <w:vAlign w:val="center"/>
          </w:tcPr>
          <w:p w:rsidR="009A0CF7" w:rsidRDefault="009A0CF7" w:rsidP="00F444E6">
            <w:pPr>
              <w:jc w:val="center"/>
            </w:pPr>
            <w:r>
              <w:t>3</w:t>
            </w:r>
          </w:p>
        </w:tc>
        <w:tc>
          <w:tcPr>
            <w:tcW w:w="5604" w:type="dxa"/>
          </w:tcPr>
          <w:p w:rsidR="009A0CF7" w:rsidRDefault="009A0CF7" w:rsidP="00F444E6">
            <w:pPr>
              <w:jc w:val="both"/>
            </w:pPr>
            <w:r w:rsidRPr="00C1456F">
              <w:t>Retrofitting of infrastructure for computer lab</w:t>
            </w:r>
            <w:r>
              <w:t>-</w:t>
            </w:r>
            <w:r w:rsidRPr="00C1456F">
              <w:t xml:space="preserve"> Networking &amp; Internet Provision  </w:t>
            </w:r>
          </w:p>
        </w:tc>
        <w:tc>
          <w:tcPr>
            <w:tcW w:w="3566" w:type="dxa"/>
          </w:tcPr>
          <w:p w:rsidR="009A0CF7" w:rsidRDefault="009A0CF7" w:rsidP="008C171A">
            <w:pPr>
              <w:jc w:val="both"/>
            </w:pPr>
            <w:r>
              <w:t>Rs.</w:t>
            </w:r>
            <w:r w:rsidR="008C171A">
              <w:t>10</w:t>
            </w:r>
            <w:r w:rsidR="00FB770F">
              <w:t>,000/-</w:t>
            </w:r>
            <w:r>
              <w:t>(</w:t>
            </w:r>
            <w:r w:rsidR="008C171A">
              <w:t>Ten</w:t>
            </w:r>
            <w:r w:rsidR="00FB770F">
              <w:t xml:space="preserve"> </w:t>
            </w:r>
            <w:r>
              <w:t>Thousand) only</w:t>
            </w:r>
          </w:p>
        </w:tc>
      </w:tr>
    </w:tbl>
    <w:p w:rsidR="009A0CF7" w:rsidRDefault="009A0CF7" w:rsidP="009A0CF7">
      <w:pPr>
        <w:jc w:val="both"/>
      </w:pPr>
    </w:p>
    <w:p w:rsidR="009A0CF7" w:rsidRDefault="00854E25" w:rsidP="00854E25">
      <w:pPr>
        <w:ind w:left="709" w:hanging="709"/>
        <w:jc w:val="both"/>
      </w:pPr>
      <w:r>
        <w:t xml:space="preserve">     </w:t>
      </w:r>
      <w:r w:rsidR="00FB770F">
        <w:t xml:space="preserve">9. The EMD / Bid Security will be returned to the unsuccessful Bidder immediately after the </w:t>
      </w:r>
      <w:r w:rsidR="008C171A">
        <w:t>tender process</w:t>
      </w:r>
      <w:r w:rsidR="00FB770F">
        <w:t xml:space="preserve"> is over. The EMD / Bid Security will be returned to the successful Bidder only after completion of the supply, installation &amp; functioning of the computer lab.  </w:t>
      </w:r>
    </w:p>
    <w:p w:rsidR="00706DD5" w:rsidRPr="009468FE" w:rsidRDefault="009B0EB0" w:rsidP="00706DD5">
      <w:pPr>
        <w:ind w:left="630" w:hanging="630"/>
        <w:jc w:val="both"/>
      </w:pPr>
      <w:r>
        <w:t xml:space="preserve">   </w:t>
      </w:r>
      <w:r w:rsidR="00854E25">
        <w:t>10</w:t>
      </w:r>
      <w:r w:rsidR="00706DD5" w:rsidRPr="009468FE">
        <w:t xml:space="preserve">. </w:t>
      </w:r>
      <w:r w:rsidR="00706DD5" w:rsidRPr="009468FE">
        <w:tab/>
        <w:t xml:space="preserve">The last date of receipt of Tenders in the office of the Project Administrator, ITDA, Rairangpur, </w:t>
      </w:r>
      <w:r w:rsidR="000F2F24">
        <w:t xml:space="preserve">   </w:t>
      </w:r>
      <w:r w:rsidR="00706DD5" w:rsidRPr="009468FE">
        <w:t xml:space="preserve">PIN: 757043 is </w:t>
      </w:r>
      <w:r w:rsidR="007162C7">
        <w:rPr>
          <w:color w:val="000000" w:themeColor="text1"/>
        </w:rPr>
        <w:t>16</w:t>
      </w:r>
      <w:r w:rsidR="00854E25">
        <w:rPr>
          <w:color w:val="000000" w:themeColor="text1"/>
        </w:rPr>
        <w:t>th</w:t>
      </w:r>
      <w:r w:rsidR="00854E25" w:rsidRPr="00854E25">
        <w:rPr>
          <w:color w:val="000000" w:themeColor="text1"/>
        </w:rPr>
        <w:t xml:space="preserve"> August</w:t>
      </w:r>
      <w:r w:rsidR="00854E25">
        <w:rPr>
          <w:color w:val="000000" w:themeColor="text1"/>
        </w:rPr>
        <w:t>-</w:t>
      </w:r>
      <w:r w:rsidR="00706DD5" w:rsidRPr="009468FE">
        <w:t>2024</w:t>
      </w:r>
      <w:r w:rsidR="00706DD5" w:rsidRPr="009468FE">
        <w:rPr>
          <w:color w:val="000000" w:themeColor="text1"/>
        </w:rPr>
        <w:t xml:space="preserve"> up to 5.30 PM</w:t>
      </w:r>
      <w:r w:rsidR="00706DD5" w:rsidRPr="009468FE">
        <w:t xml:space="preserve"> through Regd. Post/Speed post only.</w:t>
      </w:r>
    </w:p>
    <w:p w:rsidR="00706DD5" w:rsidRPr="009468FE" w:rsidRDefault="009B0EB0" w:rsidP="00706DD5">
      <w:pPr>
        <w:ind w:left="630" w:hanging="630"/>
        <w:jc w:val="both"/>
      </w:pPr>
      <w:r>
        <w:t xml:space="preserve">   </w:t>
      </w:r>
      <w:r w:rsidR="00854E25">
        <w:t>11</w:t>
      </w:r>
      <w:r w:rsidR="00706DD5" w:rsidRPr="009468FE">
        <w:t xml:space="preserve">. </w:t>
      </w:r>
      <w:r w:rsidR="00706DD5" w:rsidRPr="009468FE">
        <w:tab/>
        <w:t xml:space="preserve">The date of opening of the Tender is </w:t>
      </w:r>
      <w:r w:rsidR="007162C7">
        <w:rPr>
          <w:color w:val="000000" w:themeColor="text1"/>
        </w:rPr>
        <w:t>21</w:t>
      </w:r>
      <w:r w:rsidR="00854E25" w:rsidRPr="00854E25">
        <w:rPr>
          <w:color w:val="000000" w:themeColor="text1"/>
        </w:rPr>
        <w:t>.08.2024</w:t>
      </w:r>
      <w:r w:rsidR="00706DD5" w:rsidRPr="00854E25">
        <w:rPr>
          <w:color w:val="000000" w:themeColor="text1"/>
        </w:rPr>
        <w:t xml:space="preserve"> (11</w:t>
      </w:r>
      <w:r w:rsidR="00854E25" w:rsidRPr="00854E25">
        <w:rPr>
          <w:color w:val="000000" w:themeColor="text1"/>
        </w:rPr>
        <w:t>.00</w:t>
      </w:r>
      <w:r w:rsidR="00706DD5" w:rsidRPr="00854E25">
        <w:rPr>
          <w:color w:val="000000" w:themeColor="text1"/>
        </w:rPr>
        <w:t xml:space="preserve"> AM</w:t>
      </w:r>
      <w:r w:rsidR="00706DD5" w:rsidRPr="009468FE">
        <w:rPr>
          <w:color w:val="000000" w:themeColor="text1"/>
        </w:rPr>
        <w:t>)</w:t>
      </w:r>
      <w:r w:rsidR="000F2F24">
        <w:rPr>
          <w:color w:val="000000" w:themeColor="text1"/>
        </w:rPr>
        <w:t xml:space="preserve"> onwards</w:t>
      </w:r>
      <w:r w:rsidR="00706DD5" w:rsidRPr="009468FE">
        <w:rPr>
          <w:color w:val="000000" w:themeColor="text1"/>
        </w:rPr>
        <w:t xml:space="preserve"> in</w:t>
      </w:r>
      <w:r w:rsidR="00706DD5" w:rsidRPr="009468FE">
        <w:t xml:space="preserve"> the office of the Project Administrator, ITDA, Rairangpur</w:t>
      </w:r>
      <w:r w:rsidR="00854E25">
        <w:t xml:space="preserve"> (1</w:t>
      </w:r>
      <w:r w:rsidR="00854E25" w:rsidRPr="00854E25">
        <w:rPr>
          <w:vertAlign w:val="superscript"/>
        </w:rPr>
        <w:t>st</w:t>
      </w:r>
      <w:r w:rsidR="00854E25">
        <w:t xml:space="preserve"> floor conference hall)</w:t>
      </w:r>
      <w:r w:rsidR="00706DD5" w:rsidRPr="009468FE">
        <w:t>. The Tenders will be opened serially as mentioned in the Tender serial.</w:t>
      </w:r>
      <w:r w:rsidR="000F2F24">
        <w:t xml:space="preserve"> The Technical Bid &amp; Financial Bid (Both) will be opened on the same day.</w:t>
      </w:r>
    </w:p>
    <w:p w:rsidR="00706DD5" w:rsidRDefault="009B0EB0" w:rsidP="00C86AE6">
      <w:pPr>
        <w:spacing w:line="276" w:lineRule="auto"/>
        <w:ind w:left="630" w:hanging="630"/>
        <w:jc w:val="both"/>
      </w:pPr>
      <w:r>
        <w:lastRenderedPageBreak/>
        <w:t xml:space="preserve">  </w:t>
      </w:r>
      <w:r w:rsidR="00854E25">
        <w:t>12</w:t>
      </w:r>
      <w:r w:rsidR="00706DD5" w:rsidRPr="009468FE">
        <w:t>.</w:t>
      </w:r>
      <w:r w:rsidR="00706DD5" w:rsidRPr="009468FE">
        <w:tab/>
        <w:t>The bidders or their representatives</w:t>
      </w:r>
      <w:r w:rsidR="000F2F24">
        <w:t xml:space="preserve"> required</w:t>
      </w:r>
      <w:r w:rsidR="00706DD5" w:rsidRPr="009468FE">
        <w:t xml:space="preserve"> </w:t>
      </w:r>
      <w:r w:rsidR="000F2F24">
        <w:t>(</w:t>
      </w:r>
      <w:r w:rsidR="00706DD5" w:rsidRPr="009468FE">
        <w:t>must</w:t>
      </w:r>
      <w:r w:rsidR="000F2F24">
        <w:t>)</w:t>
      </w:r>
      <w:r w:rsidR="00706DD5" w:rsidRPr="009468FE">
        <w:t xml:space="preserve"> </w:t>
      </w:r>
      <w:r w:rsidR="000F2F24">
        <w:t xml:space="preserve">to </w:t>
      </w:r>
      <w:r w:rsidR="00706DD5" w:rsidRPr="009468FE">
        <w:t xml:space="preserve">be present </w:t>
      </w:r>
      <w:r w:rsidR="000F2F24">
        <w:t xml:space="preserve">during opening of tenders </w:t>
      </w:r>
      <w:r w:rsidR="00706DD5" w:rsidRPr="009468FE">
        <w:t xml:space="preserve">with sample set of each item </w:t>
      </w:r>
      <w:r w:rsidR="000F2F24">
        <w:t>as submitted for appraisal of the committee</w:t>
      </w:r>
      <w:r w:rsidR="00BA7C53">
        <w:t xml:space="preserve">. The Bidders for Computer Chair &amp; Table, Computer Peripherals (UPS, Laser Printer-cum-Scanner) must bring the samples of their items </w:t>
      </w:r>
      <w:r w:rsidR="000F2F24">
        <w:t xml:space="preserve"> </w:t>
      </w:r>
      <w:r w:rsidR="00706DD5" w:rsidRPr="009468FE">
        <w:t>a</w:t>
      </w:r>
      <w:r w:rsidR="00BA7C53">
        <w:t>t the time of opening of tender otherwise their tenders will not be entertained.</w:t>
      </w:r>
    </w:p>
    <w:p w:rsidR="00C86AE6" w:rsidRDefault="00C86AE6" w:rsidP="00706DD5">
      <w:pPr>
        <w:ind w:left="630" w:hanging="630"/>
        <w:jc w:val="both"/>
      </w:pPr>
    </w:p>
    <w:p w:rsidR="00BA7C53" w:rsidRDefault="009B0EB0" w:rsidP="00706DD5">
      <w:pPr>
        <w:ind w:left="630" w:hanging="630"/>
        <w:jc w:val="both"/>
      </w:pPr>
      <w:r>
        <w:t xml:space="preserve">   </w:t>
      </w:r>
      <w:r w:rsidR="005C0C28">
        <w:t>13</w:t>
      </w:r>
      <w:r w:rsidR="00BA7C53">
        <w:t xml:space="preserve">.     The Successful Bidders must supply &amp; install all the items </w:t>
      </w:r>
      <w:r w:rsidR="005C0C28">
        <w:t xml:space="preserve">at the respective school point </w:t>
      </w:r>
      <w:r w:rsidR="00BA7C53">
        <w:t xml:space="preserve">within </w:t>
      </w:r>
      <w:r w:rsidR="00DE0382">
        <w:t>one month</w:t>
      </w:r>
      <w:r w:rsidR="00AC75D5">
        <w:t xml:space="preserve"> </w:t>
      </w:r>
      <w:r w:rsidR="005C0C28">
        <w:t xml:space="preserve">of receipt of the purchase order otherwise the EMD / Bid Security deposit will be </w:t>
      </w:r>
      <w:r w:rsidR="005C0C28" w:rsidRPr="009468FE">
        <w:t>forfeited</w:t>
      </w:r>
      <w:r w:rsidR="00B41F08">
        <w:t>.</w:t>
      </w:r>
    </w:p>
    <w:p w:rsidR="00C86AE6" w:rsidRPr="009468FE" w:rsidRDefault="00C86AE6" w:rsidP="00706DD5">
      <w:pPr>
        <w:ind w:left="630" w:hanging="630"/>
        <w:jc w:val="both"/>
      </w:pPr>
    </w:p>
    <w:p w:rsidR="00706DD5" w:rsidRDefault="009B0EB0" w:rsidP="00C86AE6">
      <w:pPr>
        <w:spacing w:line="276" w:lineRule="auto"/>
        <w:ind w:left="630" w:hanging="630"/>
        <w:jc w:val="both"/>
      </w:pPr>
      <w:r>
        <w:t xml:space="preserve">   </w:t>
      </w:r>
      <w:r w:rsidR="005C0C28">
        <w:t>14</w:t>
      </w:r>
      <w:r w:rsidR="00706DD5" w:rsidRPr="009468FE">
        <w:t xml:space="preserve">. </w:t>
      </w:r>
      <w:r w:rsidR="00706DD5" w:rsidRPr="009468FE">
        <w:tab/>
        <w:t>In case</w:t>
      </w:r>
      <w:r w:rsidR="005C0C28">
        <w:t>,</w:t>
      </w:r>
      <w:r w:rsidR="00706DD5" w:rsidRPr="009468FE">
        <w:t xml:space="preserve"> the supply of the article is found to be poor/sub-standard quality contrary to the approved sample, the supply order will be cancelled. The security deposit shall be forfeited and steps may be taken for blacklisting the supplier.</w:t>
      </w:r>
    </w:p>
    <w:p w:rsidR="00BA7C53" w:rsidRPr="009468FE" w:rsidRDefault="00BA7C53" w:rsidP="00706DD5">
      <w:pPr>
        <w:ind w:left="630" w:hanging="630"/>
        <w:jc w:val="both"/>
      </w:pPr>
    </w:p>
    <w:p w:rsidR="00706DD5" w:rsidRDefault="009B0EB0" w:rsidP="00706DD5">
      <w:pPr>
        <w:ind w:left="630" w:hanging="630"/>
        <w:jc w:val="both"/>
      </w:pPr>
      <w:r>
        <w:t xml:space="preserve">   </w:t>
      </w:r>
      <w:r w:rsidR="00854E25">
        <w:t>15</w:t>
      </w:r>
      <w:r w:rsidR="00706DD5" w:rsidRPr="009468FE">
        <w:t xml:space="preserve">. </w:t>
      </w:r>
      <w:r w:rsidR="00706DD5" w:rsidRPr="009468FE">
        <w:tab/>
      </w:r>
      <w:r w:rsidR="005C0C28">
        <w:t>Purchase o</w:t>
      </w:r>
      <w:r w:rsidR="00706DD5" w:rsidRPr="009468FE">
        <w:t xml:space="preserve">rder will be placed by the PA, ITDA, Rairangpur and </w:t>
      </w:r>
      <w:r w:rsidR="005C0C28">
        <w:t xml:space="preserve">the </w:t>
      </w:r>
      <w:r w:rsidR="00706DD5" w:rsidRPr="009468FE">
        <w:t>quantity of article for supply order may increase or decrease subject to requirement and availability of funds.</w:t>
      </w:r>
    </w:p>
    <w:p w:rsidR="00C86AE6" w:rsidRPr="009468FE" w:rsidRDefault="00C86AE6" w:rsidP="00706DD5">
      <w:pPr>
        <w:ind w:left="630" w:hanging="630"/>
        <w:jc w:val="both"/>
      </w:pPr>
    </w:p>
    <w:p w:rsidR="00706DD5" w:rsidRDefault="009B0EB0" w:rsidP="005C0C28">
      <w:pPr>
        <w:ind w:left="630" w:hanging="630"/>
        <w:jc w:val="both"/>
      </w:pPr>
      <w:r>
        <w:t xml:space="preserve">   </w:t>
      </w:r>
      <w:r w:rsidR="005C0C28">
        <w:t>16</w:t>
      </w:r>
      <w:r w:rsidR="00706DD5" w:rsidRPr="009468FE">
        <w:t xml:space="preserve">. </w:t>
      </w:r>
      <w:r w:rsidR="00706DD5" w:rsidRPr="009468FE">
        <w:tab/>
        <w:t xml:space="preserve">The bidder should have not been blacklisted by any Government organization. A declaration in this regard is to be attached with the Tender paper. If found later on, action shall be initiated against the firm / agency as per the law. </w:t>
      </w:r>
    </w:p>
    <w:p w:rsidR="00C86AE6" w:rsidRDefault="00C86AE6" w:rsidP="005C0C28">
      <w:pPr>
        <w:ind w:left="630" w:hanging="630"/>
        <w:jc w:val="both"/>
      </w:pPr>
    </w:p>
    <w:p w:rsidR="00706DD5" w:rsidRDefault="009B0EB0" w:rsidP="00706DD5">
      <w:pPr>
        <w:spacing w:line="360" w:lineRule="auto"/>
        <w:ind w:left="709" w:right="360" w:hanging="709"/>
        <w:jc w:val="both"/>
      </w:pPr>
      <w:r>
        <w:t xml:space="preserve">   </w:t>
      </w:r>
      <w:r w:rsidR="00854E25">
        <w:t>1</w:t>
      </w:r>
      <w:r>
        <w:t>7</w:t>
      </w:r>
      <w:r w:rsidR="005C0C28">
        <w:t xml:space="preserve">.     </w:t>
      </w:r>
      <w:r w:rsidR="00706DD5" w:rsidRPr="009468FE">
        <w:t>The successful bidder shall not assign or sublet the contract to any other firm.</w:t>
      </w:r>
    </w:p>
    <w:p w:rsidR="00C86AE6" w:rsidRDefault="009B0EB0" w:rsidP="00706DD5">
      <w:pPr>
        <w:spacing w:line="360" w:lineRule="auto"/>
        <w:ind w:left="709" w:right="360" w:hanging="709"/>
        <w:jc w:val="both"/>
      </w:pPr>
      <w:r>
        <w:t xml:space="preserve">   </w:t>
      </w:r>
      <w:r w:rsidR="00854E25">
        <w:t>1</w:t>
      </w:r>
      <w:r>
        <w:t>8</w:t>
      </w:r>
      <w:r w:rsidR="00706DD5" w:rsidRPr="009468FE">
        <w:t xml:space="preserve">. </w:t>
      </w:r>
      <w:r w:rsidR="00706DD5" w:rsidRPr="009468FE">
        <w:tab/>
        <w:t xml:space="preserve">The decision of Procurement Committee on selection/ rejection of bidders would be final basing on the Tender submitted by the bidders and the quality of items </w:t>
      </w:r>
      <w:r w:rsidR="002774AB" w:rsidRPr="009468FE">
        <w:t xml:space="preserve">shown </w:t>
      </w:r>
      <w:r w:rsidR="002774AB">
        <w:t xml:space="preserve">as </w:t>
      </w:r>
      <w:r w:rsidR="00706DD5" w:rsidRPr="009468FE">
        <w:t>samples</w:t>
      </w:r>
      <w:r w:rsidR="00C86AE6">
        <w:t>.</w:t>
      </w:r>
    </w:p>
    <w:p w:rsidR="00706DD5" w:rsidRDefault="00706DD5" w:rsidP="005C0C28">
      <w:pPr>
        <w:spacing w:line="276" w:lineRule="auto"/>
        <w:ind w:left="567" w:right="360" w:hanging="709"/>
        <w:jc w:val="both"/>
      </w:pPr>
      <w:r w:rsidRPr="009468FE">
        <w:t xml:space="preserve">  </w:t>
      </w:r>
      <w:r w:rsidR="009B0EB0">
        <w:t xml:space="preserve">    19</w:t>
      </w:r>
      <w:r w:rsidRPr="009468FE">
        <w:t xml:space="preserve">. </w:t>
      </w:r>
      <w:r w:rsidRPr="009468FE">
        <w:tab/>
        <w:t xml:space="preserve">The purchase order shall be placed to the selected </w:t>
      </w:r>
      <w:r w:rsidR="005C0C28">
        <w:t>Bidders</w:t>
      </w:r>
      <w:r w:rsidRPr="009468FE">
        <w:t xml:space="preserve"> whose bid </w:t>
      </w:r>
      <w:r w:rsidR="00F552DD">
        <w:t>will be</w:t>
      </w:r>
      <w:r w:rsidRPr="009468FE">
        <w:t xml:space="preserve"> determined to be substantially responsive and who has offered the lowest evaluated bid price. </w:t>
      </w:r>
      <w:r w:rsidR="005C0C28">
        <w:t>However, t</w:t>
      </w:r>
      <w:r w:rsidRPr="009468FE">
        <w:t xml:space="preserve">he Procurement Committee shall also not to be bound to accept the lowest rate but the </w:t>
      </w:r>
      <w:r w:rsidR="00F552DD">
        <w:t>finalization</w:t>
      </w:r>
      <w:r w:rsidRPr="009468FE">
        <w:t xml:space="preserve"> of the Tender shall be based on quality of materials</w:t>
      </w:r>
      <w:r w:rsidR="005C0C28">
        <w:t xml:space="preserve"> to be supplied</w:t>
      </w:r>
      <w:r w:rsidRPr="009468FE">
        <w:t xml:space="preserve"> and as per </w:t>
      </w:r>
      <w:r w:rsidR="005C0C28">
        <w:t xml:space="preserve">the </w:t>
      </w:r>
      <w:r w:rsidRPr="009468FE">
        <w:t>requirement to meet the purpose as examined by the Procurement Committee.</w:t>
      </w:r>
    </w:p>
    <w:p w:rsidR="00C86AE6" w:rsidRPr="009468FE" w:rsidRDefault="00C86AE6" w:rsidP="005C0C28">
      <w:pPr>
        <w:spacing w:line="276" w:lineRule="auto"/>
        <w:ind w:left="567" w:right="360" w:hanging="709"/>
        <w:jc w:val="both"/>
      </w:pPr>
    </w:p>
    <w:p w:rsidR="00706DD5" w:rsidRPr="009468FE" w:rsidRDefault="009B0EB0" w:rsidP="005C0C28">
      <w:pPr>
        <w:spacing w:line="360" w:lineRule="auto"/>
        <w:ind w:left="709" w:right="360" w:hanging="851"/>
        <w:jc w:val="both"/>
      </w:pPr>
      <w:r>
        <w:t xml:space="preserve">      20</w:t>
      </w:r>
      <w:r w:rsidR="00F503EC">
        <w:t xml:space="preserve">.   </w:t>
      </w:r>
      <w:r w:rsidR="00706DD5" w:rsidRPr="009468FE">
        <w:t xml:space="preserve">Any legal dispute arises out of this is subject to jurisdiction of </w:t>
      </w:r>
      <w:r w:rsidR="00706DD5" w:rsidRPr="005C0C28">
        <w:rPr>
          <w:color w:val="000000" w:themeColor="text1"/>
        </w:rPr>
        <w:t>Mayurbhanj District</w:t>
      </w:r>
      <w:r w:rsidR="00706DD5" w:rsidRPr="009468FE">
        <w:t xml:space="preserve"> only.</w:t>
      </w:r>
    </w:p>
    <w:p w:rsidR="00706DD5" w:rsidRDefault="009B0EB0" w:rsidP="00C86AE6">
      <w:pPr>
        <w:spacing w:line="276" w:lineRule="auto"/>
        <w:ind w:left="567" w:right="360" w:hanging="709"/>
        <w:jc w:val="both"/>
      </w:pPr>
      <w:r>
        <w:t xml:space="preserve">      21</w:t>
      </w:r>
      <w:r w:rsidR="00706DD5" w:rsidRPr="009468FE">
        <w:t xml:space="preserve">. </w:t>
      </w:r>
      <w:r w:rsidR="00706DD5" w:rsidRPr="009468FE">
        <w:tab/>
        <w:t>The bidders are requested to frequently visit the Dist. Website</w:t>
      </w:r>
      <w:r w:rsidR="00F552DD">
        <w:t xml:space="preserve"> </w:t>
      </w:r>
      <w:r w:rsidR="00F552DD" w:rsidRPr="009468FE">
        <w:t xml:space="preserve">i.e. </w:t>
      </w:r>
      <w:r w:rsidR="00706DD5" w:rsidRPr="009468FE">
        <w:t xml:space="preserve"> </w:t>
      </w:r>
      <w:r w:rsidR="00F552DD" w:rsidRPr="00F552DD">
        <w:t>mayurbhanj.odisha</w:t>
      </w:r>
      <w:r w:rsidR="00F552DD">
        <w:t>.gov.in</w:t>
      </w:r>
      <w:r w:rsidR="00706DD5" w:rsidRPr="009468FE">
        <w:t xml:space="preserve"> for any </w:t>
      </w:r>
      <w:r w:rsidR="005C0C28">
        <w:t xml:space="preserve">   </w:t>
      </w:r>
      <w:r w:rsidR="00706DD5" w:rsidRPr="009468FE">
        <w:t>up</w:t>
      </w:r>
      <w:r w:rsidR="005C0C28">
        <w:t>-</w:t>
      </w:r>
      <w:proofErr w:type="spellStart"/>
      <w:r w:rsidR="00706DD5" w:rsidRPr="009468FE">
        <w:t>dation</w:t>
      </w:r>
      <w:proofErr w:type="spellEnd"/>
      <w:r w:rsidR="00706DD5" w:rsidRPr="009468FE">
        <w:t xml:space="preserve"> relating to the said Tender process as it is not possible to advertise any changes in the Tender process through Newspaper frequently.</w:t>
      </w:r>
    </w:p>
    <w:p w:rsidR="00C86AE6" w:rsidRPr="009468FE" w:rsidRDefault="00C86AE6" w:rsidP="00C86AE6">
      <w:pPr>
        <w:spacing w:line="276" w:lineRule="auto"/>
        <w:ind w:left="567" w:right="360" w:hanging="709"/>
        <w:jc w:val="both"/>
      </w:pPr>
    </w:p>
    <w:p w:rsidR="00C86AE6" w:rsidRDefault="009B0EB0" w:rsidP="00706DD5">
      <w:pPr>
        <w:ind w:left="567" w:hanging="709"/>
      </w:pPr>
      <w:r>
        <w:t xml:space="preserve">      </w:t>
      </w:r>
      <w:r w:rsidR="00854E25">
        <w:t>2</w:t>
      </w:r>
      <w:r>
        <w:t>2</w:t>
      </w:r>
      <w:r w:rsidR="00706DD5" w:rsidRPr="009468FE">
        <w:t>.</w:t>
      </w:r>
      <w:r w:rsidR="00706DD5" w:rsidRPr="009468FE">
        <w:tab/>
      </w:r>
      <w:r w:rsidR="00A77CE6">
        <w:t xml:space="preserve">  </w:t>
      </w:r>
      <w:r w:rsidR="00706DD5" w:rsidRPr="009468FE">
        <w:t>For any query, the bidders can contact the</w:t>
      </w:r>
      <w:r w:rsidR="005C0C28">
        <w:t xml:space="preserve"> office of the </w:t>
      </w:r>
      <w:r w:rsidR="00706DD5" w:rsidRPr="009468FE">
        <w:t xml:space="preserve">PA, ITDA, Rairangpur in the landline </w:t>
      </w:r>
      <w:r w:rsidR="00450285">
        <w:t xml:space="preserve">Telephone </w:t>
      </w:r>
      <w:r w:rsidR="00706DD5" w:rsidRPr="009468FE">
        <w:t xml:space="preserve">Number: </w:t>
      </w:r>
      <w:r w:rsidR="005C0C28">
        <w:t>-</w:t>
      </w:r>
      <w:r w:rsidR="00706DD5" w:rsidRPr="00450285">
        <w:rPr>
          <w:b/>
        </w:rPr>
        <w:t>06794-291151</w:t>
      </w:r>
      <w:r w:rsidR="00706DD5" w:rsidRPr="009468FE">
        <w:t xml:space="preserve"> within office hour of working days.</w:t>
      </w:r>
    </w:p>
    <w:p w:rsidR="00EE292C" w:rsidRDefault="00EE292C" w:rsidP="00706DD5">
      <w:pPr>
        <w:ind w:left="567" w:hanging="709"/>
      </w:pPr>
      <w:r>
        <w:t xml:space="preserve"> </w:t>
      </w:r>
    </w:p>
    <w:p w:rsidR="00706DD5" w:rsidRDefault="002774AB" w:rsidP="00706DD5">
      <w:pPr>
        <w:ind w:left="567" w:hanging="709"/>
      </w:pPr>
      <w:r>
        <w:t xml:space="preserve">      </w:t>
      </w:r>
      <w:r w:rsidR="00EE292C">
        <w:t xml:space="preserve">23.  The </w:t>
      </w:r>
      <w:r>
        <w:t>Bidders</w:t>
      </w:r>
      <w:r w:rsidR="00EE292C">
        <w:t xml:space="preserve"> can attach separate sheet </w:t>
      </w:r>
      <w:r>
        <w:t>with the Technical Bid document specifying the specification of the items.</w:t>
      </w:r>
    </w:p>
    <w:p w:rsidR="00C86AE6" w:rsidRDefault="00C86AE6" w:rsidP="00706DD5">
      <w:pPr>
        <w:ind w:left="567" w:hanging="709"/>
      </w:pPr>
    </w:p>
    <w:p w:rsidR="00DB07FD" w:rsidRDefault="00DB07FD" w:rsidP="00706DD5">
      <w:pPr>
        <w:ind w:left="567" w:hanging="709"/>
      </w:pPr>
      <w:r>
        <w:t xml:space="preserve">      24.  The successful bidder in Technical Bid can only participate in opening of Financial Bid.</w:t>
      </w:r>
    </w:p>
    <w:p w:rsidR="00706DD5" w:rsidRPr="009468FE" w:rsidRDefault="00706DD5" w:rsidP="00706DD5">
      <w:pPr>
        <w:ind w:left="567" w:hanging="709"/>
      </w:pPr>
    </w:p>
    <w:p w:rsidR="00706DD5" w:rsidRPr="003113D7" w:rsidRDefault="009B0EB0" w:rsidP="00706DD5">
      <w:pPr>
        <w:ind w:left="567" w:hanging="709"/>
        <w:rPr>
          <w:color w:val="FF0000"/>
        </w:rPr>
      </w:pPr>
      <w:r>
        <w:t xml:space="preserve">      </w:t>
      </w:r>
      <w:r w:rsidR="00854E25">
        <w:t>2</w:t>
      </w:r>
      <w:r w:rsidR="002774AB">
        <w:t>4</w:t>
      </w:r>
      <w:r w:rsidR="00706DD5" w:rsidRPr="009468FE">
        <w:t xml:space="preserve">. </w:t>
      </w:r>
      <w:r w:rsidR="00706DD5">
        <w:t xml:space="preserve">  </w:t>
      </w:r>
      <w:r w:rsidR="00706DD5" w:rsidRPr="005C0C28">
        <w:rPr>
          <w:color w:val="000000" w:themeColor="text1"/>
        </w:rPr>
        <w:t xml:space="preserve">Incomplete &amp; conditional </w:t>
      </w:r>
      <w:r w:rsidR="00450285">
        <w:rPr>
          <w:color w:val="000000" w:themeColor="text1"/>
        </w:rPr>
        <w:t xml:space="preserve">bids </w:t>
      </w:r>
      <w:r w:rsidR="00706DD5" w:rsidRPr="005C0C28">
        <w:rPr>
          <w:color w:val="000000" w:themeColor="text1"/>
        </w:rPr>
        <w:t>will not be accepted.</w:t>
      </w:r>
    </w:p>
    <w:p w:rsidR="00706DD5" w:rsidRPr="003113D7" w:rsidRDefault="00706DD5" w:rsidP="00706DD5">
      <w:pPr>
        <w:ind w:left="567" w:hanging="709"/>
        <w:rPr>
          <w:color w:val="FF0000"/>
        </w:rPr>
      </w:pPr>
    </w:p>
    <w:p w:rsidR="005C0C28" w:rsidRDefault="00065987" w:rsidP="00065987">
      <w:pPr>
        <w:ind w:left="709" w:hanging="709"/>
        <w:rPr>
          <w:color w:val="000000" w:themeColor="text1"/>
        </w:rPr>
      </w:pPr>
      <w:r>
        <w:rPr>
          <w:color w:val="000000" w:themeColor="text1"/>
        </w:rPr>
        <w:t xml:space="preserve">  </w:t>
      </w:r>
      <w:r w:rsidR="009B0EB0">
        <w:rPr>
          <w:color w:val="000000" w:themeColor="text1"/>
        </w:rPr>
        <w:t xml:space="preserve"> </w:t>
      </w:r>
      <w:r w:rsidR="00854E25" w:rsidRPr="008709B9">
        <w:rPr>
          <w:color w:val="000000" w:themeColor="text1"/>
        </w:rPr>
        <w:t>2</w:t>
      </w:r>
      <w:r w:rsidR="002774AB">
        <w:rPr>
          <w:color w:val="000000" w:themeColor="text1"/>
        </w:rPr>
        <w:t>5</w:t>
      </w:r>
      <w:r>
        <w:rPr>
          <w:color w:val="000000" w:themeColor="text1"/>
        </w:rPr>
        <w:t xml:space="preserve">.  </w:t>
      </w:r>
      <w:r w:rsidR="00706DD5" w:rsidRPr="008709B9">
        <w:rPr>
          <w:color w:val="000000" w:themeColor="text1"/>
        </w:rPr>
        <w:t xml:space="preserve">It is mandatory for the supplier to provide after service &amp; installation with announcement of carrying </w:t>
      </w:r>
      <w:r>
        <w:rPr>
          <w:color w:val="000000" w:themeColor="text1"/>
        </w:rPr>
        <w:t xml:space="preserve"> </w:t>
      </w:r>
      <w:r w:rsidR="00706DD5" w:rsidRPr="008709B9">
        <w:rPr>
          <w:color w:val="000000" w:themeColor="text1"/>
        </w:rPr>
        <w:t xml:space="preserve">the warranty period </w:t>
      </w:r>
      <w:r w:rsidR="00450285">
        <w:rPr>
          <w:color w:val="000000" w:themeColor="text1"/>
        </w:rPr>
        <w:t xml:space="preserve">of </w:t>
      </w:r>
      <w:r w:rsidR="00706DD5" w:rsidRPr="008709B9">
        <w:rPr>
          <w:color w:val="000000" w:themeColor="text1"/>
        </w:rPr>
        <w:t xml:space="preserve">repairing &amp; replacement as &amp; when arises. </w:t>
      </w:r>
    </w:p>
    <w:p w:rsidR="00C86AE6" w:rsidRPr="008709B9" w:rsidRDefault="00C86AE6" w:rsidP="00065987">
      <w:pPr>
        <w:ind w:left="709" w:hanging="709"/>
        <w:rPr>
          <w:color w:val="000000" w:themeColor="text1"/>
        </w:rPr>
      </w:pPr>
    </w:p>
    <w:p w:rsidR="005C0C28" w:rsidRDefault="009B0EB0" w:rsidP="005C0C28">
      <w:pPr>
        <w:ind w:left="567" w:hanging="709"/>
        <w:rPr>
          <w:color w:val="FF0000"/>
        </w:rPr>
      </w:pPr>
      <w:r>
        <w:t xml:space="preserve">      </w:t>
      </w:r>
      <w:r w:rsidR="005C0C28">
        <w:t>2</w:t>
      </w:r>
      <w:r w:rsidR="002774AB">
        <w:t>6</w:t>
      </w:r>
      <w:r w:rsidR="005C0C28">
        <w:t xml:space="preserve">.  </w:t>
      </w:r>
      <w:r w:rsidR="005C0C28" w:rsidRPr="009468FE">
        <w:t xml:space="preserve">The validity of the </w:t>
      </w:r>
      <w:r w:rsidR="005C0C28" w:rsidRPr="008709B9">
        <w:rPr>
          <w:color w:val="000000" w:themeColor="text1"/>
        </w:rPr>
        <w:t>Tender is 1 year.</w:t>
      </w:r>
    </w:p>
    <w:p w:rsidR="005C0C28" w:rsidRPr="005C0C28" w:rsidRDefault="005C0C28" w:rsidP="005C0C28">
      <w:pPr>
        <w:ind w:left="567" w:hanging="709"/>
      </w:pPr>
    </w:p>
    <w:p w:rsidR="003C4845" w:rsidRDefault="00450285" w:rsidP="00450285">
      <w:pPr>
        <w:jc w:val="both"/>
      </w:pPr>
      <w:r>
        <w:t xml:space="preserve">   </w:t>
      </w:r>
      <w:r w:rsidR="009B0EB0">
        <w:t>2</w:t>
      </w:r>
      <w:r w:rsidR="00F30A1A">
        <w:t>7</w:t>
      </w:r>
      <w:r w:rsidR="005C0C28">
        <w:t>.</w:t>
      </w:r>
      <w:r w:rsidR="005C0C28" w:rsidRPr="005C0C28">
        <w:t xml:space="preserve"> </w:t>
      </w:r>
      <w:r w:rsidR="00A77CE6">
        <w:t xml:space="preserve"> </w:t>
      </w:r>
      <w:r w:rsidR="005C0C28" w:rsidRPr="009468FE">
        <w:t xml:space="preserve">The undersigned reserves the right to accept or to reject any or all the tenders </w:t>
      </w:r>
      <w:r>
        <w:t xml:space="preserve">or the entire process </w:t>
      </w:r>
      <w:r w:rsidR="005C0C28" w:rsidRPr="009468FE">
        <w:t>without assigning any reason thereof.</w:t>
      </w:r>
    </w:p>
    <w:p w:rsidR="003C4845" w:rsidRDefault="003C4845" w:rsidP="003C4845">
      <w:pPr>
        <w:jc w:val="center"/>
        <w:rPr>
          <w:b/>
          <w:bCs/>
          <w:u w:val="single"/>
        </w:rPr>
      </w:pPr>
      <w:r>
        <w:br w:type="page"/>
      </w:r>
      <w:r w:rsidRPr="00D47B5A">
        <w:rPr>
          <w:b/>
          <w:bCs/>
          <w:u w:val="single"/>
        </w:rPr>
        <w:lastRenderedPageBreak/>
        <w:t xml:space="preserve">Eligibility Criteria for Bidders for </w:t>
      </w:r>
      <w:proofErr w:type="spellStart"/>
      <w:r w:rsidRPr="00D47B5A">
        <w:rPr>
          <w:b/>
          <w:bCs/>
          <w:u w:val="single"/>
        </w:rPr>
        <w:t>Sl</w:t>
      </w:r>
      <w:proofErr w:type="spellEnd"/>
      <w:r w:rsidRPr="00D47B5A">
        <w:rPr>
          <w:b/>
          <w:bCs/>
          <w:u w:val="single"/>
        </w:rPr>
        <w:t xml:space="preserve"> No.01 (Computer &amp; Peripherals)</w:t>
      </w:r>
    </w:p>
    <w:p w:rsidR="003C4845" w:rsidRDefault="003C4845" w:rsidP="003C4845">
      <w:pPr>
        <w:rPr>
          <w:b/>
          <w:bCs/>
          <w:u w:val="single"/>
        </w:rPr>
      </w:pPr>
    </w:p>
    <w:p w:rsidR="003C4845" w:rsidRDefault="003C4845" w:rsidP="003C4845">
      <w:pPr>
        <w:pStyle w:val="ListParagraph"/>
        <w:numPr>
          <w:ilvl w:val="0"/>
          <w:numId w:val="25"/>
        </w:numPr>
        <w:spacing w:after="160" w:line="259" w:lineRule="auto"/>
        <w:jc w:val="both"/>
      </w:pPr>
      <w:r>
        <w:t>The bidder should be an Indian Registered Company under Companies Act 1956 or 2013/ Proprietorship /Partnership Firm –</w:t>
      </w:r>
      <w:r w:rsidRPr="006D6B0C">
        <w:t xml:space="preserve"> </w:t>
      </w:r>
      <w:r w:rsidRPr="006D6B0C">
        <w:rPr>
          <w:b/>
        </w:rPr>
        <w:t>Copy of the proof to be attached</w:t>
      </w:r>
      <w:r>
        <w:rPr>
          <w:b/>
        </w:rPr>
        <w:t xml:space="preserve"> with tender paper</w:t>
      </w:r>
      <w:r w:rsidRPr="006D6B0C">
        <w:rPr>
          <w:b/>
        </w:rPr>
        <w:t>.</w:t>
      </w:r>
    </w:p>
    <w:p w:rsidR="003C4845" w:rsidRDefault="003C4845" w:rsidP="003C4845">
      <w:pPr>
        <w:pStyle w:val="ListParagraph"/>
        <w:spacing w:after="160" w:line="259" w:lineRule="auto"/>
        <w:ind w:left="567"/>
        <w:jc w:val="both"/>
      </w:pPr>
    </w:p>
    <w:p w:rsidR="003C4845" w:rsidRDefault="003C4845" w:rsidP="003C4845">
      <w:pPr>
        <w:pStyle w:val="ListParagraph"/>
        <w:numPr>
          <w:ilvl w:val="0"/>
          <w:numId w:val="25"/>
        </w:numPr>
        <w:spacing w:after="160" w:line="259" w:lineRule="auto"/>
        <w:jc w:val="both"/>
      </w:pPr>
      <w:r>
        <w:t>Average Annual Financial Turnover during the last 3 financial years, ending 31st March’2024 of the previous financial year should be at least 1cr. Bidder must have to submit the turnover certificate along with audited balance sheet.</w:t>
      </w:r>
    </w:p>
    <w:p w:rsidR="003C4845" w:rsidRDefault="003C4845" w:rsidP="003C4845">
      <w:pPr>
        <w:pStyle w:val="ListParagraph"/>
      </w:pPr>
    </w:p>
    <w:p w:rsidR="003C4845" w:rsidRDefault="003C4845" w:rsidP="003C4845">
      <w:pPr>
        <w:pStyle w:val="ListParagraph"/>
        <w:numPr>
          <w:ilvl w:val="0"/>
          <w:numId w:val="25"/>
        </w:numPr>
        <w:spacing w:after="160" w:line="259" w:lineRule="auto"/>
        <w:jc w:val="both"/>
      </w:pPr>
      <w:r>
        <w:t>Bidder must have to provide ITR &amp; GST return copy of last 3 financial years.</w:t>
      </w:r>
    </w:p>
    <w:p w:rsidR="003C4845" w:rsidRDefault="003C4845" w:rsidP="003C4845">
      <w:pPr>
        <w:pStyle w:val="ListParagraph"/>
        <w:spacing w:after="160" w:line="259" w:lineRule="auto"/>
        <w:ind w:left="567"/>
        <w:jc w:val="both"/>
      </w:pPr>
    </w:p>
    <w:p w:rsidR="003C4845" w:rsidRPr="0056435D" w:rsidRDefault="003C4845" w:rsidP="003C4845">
      <w:pPr>
        <w:pStyle w:val="ListParagraph"/>
        <w:numPr>
          <w:ilvl w:val="0"/>
          <w:numId w:val="25"/>
        </w:numPr>
        <w:spacing w:after="160" w:line="259" w:lineRule="auto"/>
        <w:jc w:val="both"/>
      </w:pPr>
      <w:r>
        <w:t>Experience of having successfully completed similar works/supplies during the last 3 years from the date of bid submission should be submitted.(</w:t>
      </w:r>
      <w:r w:rsidRPr="006D6B0C">
        <w:rPr>
          <w:b/>
        </w:rPr>
        <w:t>Optional)</w:t>
      </w:r>
    </w:p>
    <w:p w:rsidR="003C4845" w:rsidRDefault="003C4845" w:rsidP="003C4845">
      <w:pPr>
        <w:pStyle w:val="ListParagraph"/>
        <w:spacing w:after="160" w:line="259" w:lineRule="auto"/>
        <w:ind w:left="567"/>
        <w:jc w:val="both"/>
      </w:pPr>
    </w:p>
    <w:p w:rsidR="003C4845" w:rsidRPr="0056435D" w:rsidRDefault="003C4845" w:rsidP="003C4845">
      <w:pPr>
        <w:pStyle w:val="ListParagraph"/>
        <w:numPr>
          <w:ilvl w:val="0"/>
          <w:numId w:val="25"/>
        </w:numPr>
        <w:spacing w:after="160" w:line="259" w:lineRule="auto"/>
        <w:jc w:val="both"/>
      </w:pPr>
      <w:r w:rsidRPr="005177A5">
        <w:t xml:space="preserve">Bidder </w:t>
      </w:r>
      <w:r>
        <w:t>must have an ISO:9001 certified Firm / Agency -</w:t>
      </w:r>
      <w:r w:rsidRPr="006D6B0C">
        <w:rPr>
          <w:b/>
        </w:rPr>
        <w:t xml:space="preserve"> Copy of the proof to be attached</w:t>
      </w:r>
      <w:r>
        <w:rPr>
          <w:b/>
        </w:rPr>
        <w:t xml:space="preserve"> with tender paper</w:t>
      </w:r>
      <w:r w:rsidRPr="006D6B0C">
        <w:rPr>
          <w:b/>
        </w:rPr>
        <w:t>.</w:t>
      </w:r>
    </w:p>
    <w:p w:rsidR="003C4845" w:rsidRDefault="003C4845" w:rsidP="003C4845">
      <w:pPr>
        <w:pStyle w:val="ListParagraph"/>
        <w:spacing w:after="160" w:line="259" w:lineRule="auto"/>
        <w:ind w:left="567"/>
        <w:jc w:val="both"/>
      </w:pPr>
    </w:p>
    <w:p w:rsidR="003C4845" w:rsidRDefault="003C4845" w:rsidP="003C4845">
      <w:pPr>
        <w:pStyle w:val="ListParagraph"/>
        <w:numPr>
          <w:ilvl w:val="0"/>
          <w:numId w:val="25"/>
        </w:numPr>
        <w:spacing w:after="160" w:line="259" w:lineRule="auto"/>
        <w:jc w:val="both"/>
      </w:pPr>
      <w:r>
        <w:t>The bidder should have the valid GSTIN registration certificate -</w:t>
      </w:r>
      <w:r w:rsidRPr="006D6B0C">
        <w:rPr>
          <w:b/>
        </w:rPr>
        <w:t xml:space="preserve"> Copy of the proof to be attached</w:t>
      </w:r>
      <w:r>
        <w:rPr>
          <w:b/>
        </w:rPr>
        <w:t xml:space="preserve"> with tender paper</w:t>
      </w:r>
      <w:r w:rsidRPr="006D6B0C">
        <w:rPr>
          <w:b/>
        </w:rPr>
        <w:t>.</w:t>
      </w:r>
    </w:p>
    <w:p w:rsidR="003C4845" w:rsidRDefault="003C4845" w:rsidP="003C4845">
      <w:pPr>
        <w:pStyle w:val="ListParagraph"/>
        <w:spacing w:after="160" w:line="259" w:lineRule="auto"/>
        <w:ind w:left="567"/>
        <w:jc w:val="both"/>
      </w:pPr>
    </w:p>
    <w:p w:rsidR="003C4845" w:rsidRDefault="003C4845" w:rsidP="003C4845">
      <w:pPr>
        <w:pStyle w:val="ListParagraph"/>
        <w:numPr>
          <w:ilvl w:val="0"/>
          <w:numId w:val="25"/>
        </w:numPr>
        <w:spacing w:after="160" w:line="259" w:lineRule="auto"/>
        <w:jc w:val="both"/>
      </w:pPr>
      <w:r>
        <w:t xml:space="preserve">The bidder should have Valid PAN No - </w:t>
      </w:r>
      <w:r w:rsidRPr="006D6B0C">
        <w:rPr>
          <w:b/>
        </w:rPr>
        <w:t>Copy of the proof to be attached</w:t>
      </w:r>
      <w:r>
        <w:rPr>
          <w:b/>
        </w:rPr>
        <w:t xml:space="preserve"> with tender paper</w:t>
      </w:r>
      <w:r w:rsidRPr="006D6B0C">
        <w:rPr>
          <w:b/>
        </w:rPr>
        <w:t>.</w:t>
      </w:r>
    </w:p>
    <w:p w:rsidR="003C4845" w:rsidRDefault="003C4845" w:rsidP="003C4845">
      <w:pPr>
        <w:pStyle w:val="ListParagraph"/>
        <w:spacing w:after="160" w:line="259" w:lineRule="auto"/>
        <w:ind w:left="567"/>
        <w:jc w:val="both"/>
      </w:pPr>
    </w:p>
    <w:p w:rsidR="003C4845" w:rsidRPr="00CE5CF3" w:rsidRDefault="003C4845" w:rsidP="003C4845">
      <w:pPr>
        <w:pStyle w:val="ListParagraph"/>
        <w:numPr>
          <w:ilvl w:val="0"/>
          <w:numId w:val="25"/>
        </w:numPr>
        <w:spacing w:after="160" w:line="259" w:lineRule="auto"/>
        <w:jc w:val="both"/>
      </w:pPr>
      <w:r>
        <w:t xml:space="preserve">In case of multiple GST numbers, all the numbers with certificates to be provided - </w:t>
      </w:r>
      <w:r w:rsidRPr="006D6B0C">
        <w:rPr>
          <w:b/>
        </w:rPr>
        <w:t>Copy of the proof to be attached</w:t>
      </w:r>
      <w:r>
        <w:rPr>
          <w:b/>
        </w:rPr>
        <w:t xml:space="preserve"> with tender paper</w:t>
      </w:r>
      <w:r w:rsidRPr="006D6B0C">
        <w:rPr>
          <w:b/>
        </w:rPr>
        <w:t>.</w:t>
      </w:r>
    </w:p>
    <w:p w:rsidR="003C4845" w:rsidRDefault="003C4845" w:rsidP="003C4845">
      <w:pPr>
        <w:pStyle w:val="ListParagraph"/>
      </w:pPr>
    </w:p>
    <w:p w:rsidR="003C4845" w:rsidRDefault="003C4845" w:rsidP="003C4845">
      <w:pPr>
        <w:pStyle w:val="ListParagraph"/>
        <w:numPr>
          <w:ilvl w:val="0"/>
          <w:numId w:val="25"/>
        </w:numPr>
        <w:spacing w:after="160" w:line="259" w:lineRule="auto"/>
        <w:jc w:val="both"/>
      </w:pPr>
      <w:r>
        <w:t>The bidder</w:t>
      </w:r>
      <w:r w:rsidRPr="005177A5">
        <w:t xml:space="preserve"> must have a registered office in the state of the Consignee location for faster and better Service</w:t>
      </w:r>
      <w:r>
        <w:t xml:space="preserve"> &amp;</w:t>
      </w:r>
      <w:r w:rsidRPr="005177A5">
        <w:t xml:space="preserve"> Support</w:t>
      </w:r>
      <w:r>
        <w:t xml:space="preserve"> - </w:t>
      </w:r>
      <w:r w:rsidRPr="006D6B0C">
        <w:rPr>
          <w:b/>
        </w:rPr>
        <w:t>Copy of the proof to be attached</w:t>
      </w:r>
      <w:r>
        <w:rPr>
          <w:b/>
        </w:rPr>
        <w:t xml:space="preserve"> with tender paper</w:t>
      </w:r>
      <w:r w:rsidRPr="006D6B0C">
        <w:rPr>
          <w:b/>
        </w:rPr>
        <w:t>.</w:t>
      </w:r>
    </w:p>
    <w:p w:rsidR="003C4845" w:rsidRDefault="003C4845" w:rsidP="003C4845">
      <w:pPr>
        <w:pStyle w:val="ListParagraph"/>
        <w:spacing w:after="160" w:line="259" w:lineRule="auto"/>
        <w:ind w:left="567"/>
        <w:jc w:val="both"/>
      </w:pPr>
    </w:p>
    <w:p w:rsidR="003C4845" w:rsidRPr="0056435D" w:rsidRDefault="003C4845" w:rsidP="003C4845">
      <w:pPr>
        <w:pStyle w:val="ListParagraph"/>
        <w:numPr>
          <w:ilvl w:val="0"/>
          <w:numId w:val="25"/>
        </w:numPr>
        <w:spacing w:after="160" w:line="259" w:lineRule="auto"/>
        <w:jc w:val="both"/>
      </w:pPr>
      <w:r w:rsidRPr="00B06B48">
        <w:t xml:space="preserve">Bidder to submit BID Specific Authorization on OEM </w:t>
      </w:r>
      <w:r>
        <w:t xml:space="preserve">/ Dealer authorized certificate - </w:t>
      </w:r>
      <w:r w:rsidRPr="00514DEE">
        <w:rPr>
          <w:b/>
        </w:rPr>
        <w:t>Copy of the proof to be attached with tender paper.</w:t>
      </w:r>
    </w:p>
    <w:p w:rsidR="003C4845" w:rsidRPr="00B06B48" w:rsidRDefault="003C4845" w:rsidP="003C4845">
      <w:pPr>
        <w:pStyle w:val="ListParagraph"/>
        <w:spacing w:after="160" w:line="259" w:lineRule="auto"/>
        <w:ind w:left="1080"/>
        <w:jc w:val="both"/>
      </w:pPr>
    </w:p>
    <w:p w:rsidR="003C4845" w:rsidRPr="0056435D" w:rsidRDefault="003C4845" w:rsidP="003C4845">
      <w:pPr>
        <w:pStyle w:val="ListParagraph"/>
        <w:numPr>
          <w:ilvl w:val="0"/>
          <w:numId w:val="25"/>
        </w:numPr>
        <w:spacing w:after="160" w:line="276" w:lineRule="auto"/>
        <w:jc w:val="both"/>
      </w:pPr>
      <w:r>
        <w:t xml:space="preserve">Operating system must be Factory Preloaded with Microsoft certificate and Office 2021 preloaded  - </w:t>
      </w:r>
      <w:r w:rsidRPr="00CE5CF3">
        <w:rPr>
          <w:b/>
        </w:rPr>
        <w:t>Undertaking must be provided with the tender paper.</w:t>
      </w:r>
    </w:p>
    <w:p w:rsidR="003C4845" w:rsidRDefault="003C4845" w:rsidP="003C4845">
      <w:pPr>
        <w:pStyle w:val="ListParagraph"/>
      </w:pPr>
    </w:p>
    <w:p w:rsidR="003C4845" w:rsidRDefault="003C4845" w:rsidP="003C4845">
      <w:pPr>
        <w:pStyle w:val="ListParagraph"/>
        <w:numPr>
          <w:ilvl w:val="0"/>
          <w:numId w:val="25"/>
        </w:numPr>
        <w:spacing w:after="160" w:line="276" w:lineRule="auto"/>
        <w:jc w:val="both"/>
      </w:pPr>
      <w:r>
        <w:t xml:space="preserve">Offered </w:t>
      </w:r>
      <w:r w:rsidRPr="0067074D">
        <w:t>product complies with the Restriction of Hazardous Substances directive</w:t>
      </w:r>
      <w:r>
        <w:t xml:space="preserve"> mentioned in datasheet - </w:t>
      </w:r>
      <w:r w:rsidRPr="00CE5CF3">
        <w:rPr>
          <w:b/>
        </w:rPr>
        <w:t>Undertaking must be provided with the tender paper.</w:t>
      </w:r>
    </w:p>
    <w:p w:rsidR="003C4845" w:rsidRDefault="003C4845" w:rsidP="003C4845">
      <w:pPr>
        <w:pStyle w:val="ListParagraph"/>
        <w:spacing w:after="160" w:line="276" w:lineRule="auto"/>
        <w:jc w:val="both"/>
      </w:pPr>
    </w:p>
    <w:p w:rsidR="003C4845" w:rsidRPr="00B06B48" w:rsidRDefault="003C4845" w:rsidP="003C4845">
      <w:pPr>
        <w:pStyle w:val="ListParagraph"/>
        <w:numPr>
          <w:ilvl w:val="0"/>
          <w:numId w:val="25"/>
        </w:numPr>
        <w:spacing w:after="160" w:line="259" w:lineRule="auto"/>
        <w:jc w:val="both"/>
      </w:pPr>
      <w:r>
        <w:t xml:space="preserve">For Desktop: ISO 9001, 14001, 27001, 45001, IDC report certificates - </w:t>
      </w:r>
      <w:r w:rsidRPr="006D6B0C">
        <w:rPr>
          <w:b/>
        </w:rPr>
        <w:t>Copy of the proof to be attached</w:t>
      </w:r>
      <w:r>
        <w:rPr>
          <w:b/>
        </w:rPr>
        <w:t xml:space="preserve"> with tender paper</w:t>
      </w:r>
      <w:r w:rsidRPr="006D6B0C">
        <w:rPr>
          <w:b/>
        </w:rPr>
        <w:t>.</w:t>
      </w:r>
    </w:p>
    <w:p w:rsidR="003C4845" w:rsidRDefault="003C4845" w:rsidP="003C4845">
      <w:pPr>
        <w:pStyle w:val="ListParagraph"/>
        <w:spacing w:after="160" w:line="276" w:lineRule="auto"/>
        <w:jc w:val="both"/>
      </w:pPr>
    </w:p>
    <w:p w:rsidR="003C4845" w:rsidRPr="00B06B48" w:rsidRDefault="003C4845" w:rsidP="003C4845">
      <w:pPr>
        <w:pStyle w:val="ListParagraph"/>
        <w:numPr>
          <w:ilvl w:val="0"/>
          <w:numId w:val="25"/>
        </w:numPr>
        <w:spacing w:after="160" w:line="259" w:lineRule="auto"/>
        <w:jc w:val="both"/>
      </w:pPr>
      <w:r>
        <w:t xml:space="preserve">The Product </w:t>
      </w:r>
      <w:r w:rsidRPr="00C24F9B">
        <w:t xml:space="preserve">Compliance sheet must be on </w:t>
      </w:r>
      <w:r>
        <w:t>Bidder</w:t>
      </w:r>
      <w:r w:rsidRPr="00C24F9B">
        <w:t xml:space="preserve"> Letterhead</w:t>
      </w:r>
      <w:r>
        <w:t xml:space="preserve"> -</w:t>
      </w:r>
      <w:r w:rsidRPr="00CE5CF3">
        <w:rPr>
          <w:b/>
        </w:rPr>
        <w:t xml:space="preserve"> </w:t>
      </w:r>
      <w:r w:rsidRPr="006D6B0C">
        <w:rPr>
          <w:b/>
        </w:rPr>
        <w:t xml:space="preserve">Copy of </w:t>
      </w:r>
      <w:r>
        <w:rPr>
          <w:b/>
        </w:rPr>
        <w:t xml:space="preserve">data sheet </w:t>
      </w:r>
      <w:r w:rsidRPr="006D6B0C">
        <w:rPr>
          <w:b/>
        </w:rPr>
        <w:t>to be attached</w:t>
      </w:r>
      <w:r>
        <w:rPr>
          <w:b/>
        </w:rPr>
        <w:t xml:space="preserve"> with tender paper</w:t>
      </w:r>
      <w:r w:rsidRPr="006D6B0C">
        <w:rPr>
          <w:b/>
        </w:rPr>
        <w:t>.</w:t>
      </w:r>
    </w:p>
    <w:p w:rsidR="003C4845" w:rsidRDefault="003C4845" w:rsidP="003C4845">
      <w:pPr>
        <w:pStyle w:val="ListParagraph"/>
        <w:spacing w:after="160" w:line="276" w:lineRule="auto"/>
        <w:jc w:val="both"/>
      </w:pPr>
    </w:p>
    <w:p w:rsidR="003C4845" w:rsidRPr="003C4845" w:rsidRDefault="003C4845" w:rsidP="003C4845">
      <w:pPr>
        <w:pStyle w:val="ListParagraph"/>
        <w:numPr>
          <w:ilvl w:val="0"/>
          <w:numId w:val="25"/>
        </w:numPr>
        <w:spacing w:after="160" w:line="259" w:lineRule="auto"/>
        <w:jc w:val="both"/>
      </w:pPr>
      <w:r>
        <w:t xml:space="preserve">OEM must listed in top 5 IDC as per latest report in desktop - </w:t>
      </w:r>
      <w:r w:rsidRPr="006D6B0C">
        <w:rPr>
          <w:b/>
        </w:rPr>
        <w:t>Copy of the proof to be attached</w:t>
      </w:r>
      <w:r>
        <w:rPr>
          <w:b/>
        </w:rPr>
        <w:t xml:space="preserve"> with tender paper</w:t>
      </w:r>
      <w:r w:rsidRPr="006D6B0C">
        <w:rPr>
          <w:b/>
        </w:rPr>
        <w:t>.</w:t>
      </w:r>
    </w:p>
    <w:p w:rsidR="003C4845" w:rsidRDefault="003C4845" w:rsidP="003C4845">
      <w:pPr>
        <w:pStyle w:val="ListParagraph"/>
      </w:pPr>
    </w:p>
    <w:p w:rsidR="003C4845" w:rsidRDefault="003C4845" w:rsidP="003C4845">
      <w:pPr>
        <w:pStyle w:val="ListParagraph"/>
        <w:spacing w:after="160" w:line="259" w:lineRule="auto"/>
        <w:ind w:left="1080"/>
        <w:jc w:val="both"/>
      </w:pPr>
    </w:p>
    <w:p w:rsidR="003C4845" w:rsidRDefault="003C4845" w:rsidP="003C4845">
      <w:pPr>
        <w:pStyle w:val="ListParagraph"/>
        <w:numPr>
          <w:ilvl w:val="0"/>
          <w:numId w:val="25"/>
        </w:numPr>
        <w:spacing w:after="160" w:line="276" w:lineRule="auto"/>
        <w:jc w:val="both"/>
      </w:pPr>
      <w:r>
        <w:br w:type="page"/>
      </w:r>
      <w:r>
        <w:lastRenderedPageBreak/>
        <w:t>Computer, UPS, Printer &amp; Anti Virus compliance must be provide</w:t>
      </w:r>
      <w:r w:rsidR="002E2927">
        <w:t>d</w:t>
      </w:r>
      <w:r>
        <w:t xml:space="preserve"> in bidder letterhead along with data sheet.</w:t>
      </w:r>
    </w:p>
    <w:p w:rsidR="003C4845" w:rsidRDefault="003C4845" w:rsidP="003C4845">
      <w:pPr>
        <w:pStyle w:val="ListParagraph"/>
        <w:spacing w:after="160" w:line="276" w:lineRule="auto"/>
        <w:ind w:left="1080"/>
        <w:jc w:val="both"/>
      </w:pPr>
    </w:p>
    <w:p w:rsidR="003C4845" w:rsidRPr="0056435D" w:rsidRDefault="003C4845" w:rsidP="003C4845">
      <w:pPr>
        <w:pStyle w:val="ListParagraph"/>
        <w:numPr>
          <w:ilvl w:val="0"/>
          <w:numId w:val="25"/>
        </w:numPr>
        <w:spacing w:after="160" w:line="276" w:lineRule="auto"/>
        <w:jc w:val="both"/>
      </w:pPr>
      <w:r>
        <w:t xml:space="preserve">Protection software must have their own service centre in the State of Odisha – </w:t>
      </w:r>
      <w:r w:rsidRPr="00CE5CF3">
        <w:rPr>
          <w:b/>
        </w:rPr>
        <w:t>Undertaking must be provided with the tender paper</w:t>
      </w:r>
      <w:r>
        <w:rPr>
          <w:b/>
        </w:rPr>
        <w:t>.</w:t>
      </w:r>
    </w:p>
    <w:p w:rsidR="003C4845" w:rsidRDefault="003C4845" w:rsidP="003C4845">
      <w:pPr>
        <w:pStyle w:val="ListParagraph"/>
      </w:pPr>
    </w:p>
    <w:p w:rsidR="003C4845" w:rsidRDefault="003C4845" w:rsidP="003C4845">
      <w:pPr>
        <w:pStyle w:val="ListParagraph"/>
        <w:numPr>
          <w:ilvl w:val="0"/>
          <w:numId w:val="25"/>
        </w:numPr>
        <w:spacing w:after="160" w:line="276" w:lineRule="auto"/>
        <w:jc w:val="both"/>
      </w:pPr>
      <w:r>
        <w:t xml:space="preserve">OEM having authorized/own service centre in the state of </w:t>
      </w:r>
      <w:proofErr w:type="spellStart"/>
      <w:r>
        <w:t>Odisha</w:t>
      </w:r>
      <w:proofErr w:type="spellEnd"/>
      <w:r>
        <w:t xml:space="preserve"> (preferably in </w:t>
      </w:r>
      <w:proofErr w:type="spellStart"/>
      <w:r>
        <w:t>Mayurbhanj</w:t>
      </w:r>
      <w:proofErr w:type="spellEnd"/>
      <w:r>
        <w:t xml:space="preserve"> / </w:t>
      </w:r>
      <w:proofErr w:type="spellStart"/>
      <w:r>
        <w:t>Balasore</w:t>
      </w:r>
      <w:proofErr w:type="spellEnd"/>
      <w:r>
        <w:t xml:space="preserve"> District). Bidder must provide proper detail of service center with email id and phone number – </w:t>
      </w:r>
      <w:r w:rsidRPr="008A1CF3">
        <w:rPr>
          <w:b/>
        </w:rPr>
        <w:t>Proof /</w:t>
      </w:r>
      <w:r>
        <w:t xml:space="preserve"> </w:t>
      </w:r>
      <w:r w:rsidRPr="0080286E">
        <w:rPr>
          <w:b/>
        </w:rPr>
        <w:t>Undertaking must be provided with the tender paper.</w:t>
      </w:r>
    </w:p>
    <w:p w:rsidR="003C4845" w:rsidRDefault="003C4845" w:rsidP="003C4845">
      <w:pPr>
        <w:pStyle w:val="ListParagraph"/>
        <w:spacing w:line="276" w:lineRule="auto"/>
        <w:jc w:val="both"/>
      </w:pPr>
    </w:p>
    <w:p w:rsidR="003C4845" w:rsidRDefault="003C4845" w:rsidP="003C4845">
      <w:pPr>
        <w:pStyle w:val="ListParagraph"/>
        <w:numPr>
          <w:ilvl w:val="0"/>
          <w:numId w:val="25"/>
        </w:numPr>
        <w:spacing w:after="160" w:line="276" w:lineRule="auto"/>
        <w:jc w:val="both"/>
      </w:pPr>
      <w:r w:rsidRPr="003C589E">
        <w:t xml:space="preserve">Warranty certificate and Malicious code certificate </w:t>
      </w:r>
      <w:r>
        <w:t>for</w:t>
      </w:r>
      <w:r w:rsidRPr="003C589E">
        <w:t xml:space="preserve"> offer product on OEM letterhead with seal and sign</w:t>
      </w:r>
      <w:r>
        <w:t xml:space="preserve">ature – </w:t>
      </w:r>
      <w:r w:rsidRPr="00CE5CF3">
        <w:rPr>
          <w:b/>
        </w:rPr>
        <w:t>Undertaking must be provided with the tender paper</w:t>
      </w:r>
    </w:p>
    <w:p w:rsidR="003C4845" w:rsidRDefault="003C4845" w:rsidP="003C4845">
      <w:pPr>
        <w:pStyle w:val="ListParagraph"/>
        <w:spacing w:after="160" w:line="259" w:lineRule="auto"/>
      </w:pPr>
    </w:p>
    <w:p w:rsidR="003C4845" w:rsidRPr="00B06B48" w:rsidRDefault="003C4845" w:rsidP="003C4845">
      <w:pPr>
        <w:pStyle w:val="ListParagraph"/>
        <w:numPr>
          <w:ilvl w:val="0"/>
          <w:numId w:val="25"/>
        </w:numPr>
        <w:spacing w:after="160" w:line="259" w:lineRule="auto"/>
        <w:jc w:val="both"/>
      </w:pPr>
      <w:r>
        <w:t xml:space="preserve">For UPS: </w:t>
      </w:r>
      <w:r w:rsidRPr="00933730">
        <w:t>ISO 9001,ISO 27001,ISO 14064,ISO-IEC-17025-2005, ISO14001,OSHAS18001/IS 45000, TL9000</w:t>
      </w:r>
      <w:r>
        <w:t xml:space="preserve">,ROHS,STQC Test Certificate - </w:t>
      </w:r>
      <w:r w:rsidRPr="006D6B0C">
        <w:rPr>
          <w:b/>
        </w:rPr>
        <w:t>Copy of the proof to be attached</w:t>
      </w:r>
      <w:r>
        <w:rPr>
          <w:b/>
        </w:rPr>
        <w:t xml:space="preserve"> with tender paper</w:t>
      </w:r>
      <w:r w:rsidRPr="006D6B0C">
        <w:rPr>
          <w:b/>
        </w:rPr>
        <w:t>.</w:t>
      </w:r>
    </w:p>
    <w:p w:rsidR="003C4845" w:rsidRDefault="003C4845" w:rsidP="003C4845">
      <w:pPr>
        <w:pStyle w:val="ListParagraph"/>
        <w:spacing w:after="160" w:line="276" w:lineRule="auto"/>
        <w:jc w:val="both"/>
      </w:pPr>
    </w:p>
    <w:p w:rsidR="003C4845" w:rsidRPr="00B06B48" w:rsidRDefault="003C4845" w:rsidP="003C4845">
      <w:pPr>
        <w:pStyle w:val="ListParagraph"/>
        <w:numPr>
          <w:ilvl w:val="0"/>
          <w:numId w:val="25"/>
        </w:numPr>
        <w:spacing w:after="160" w:line="259" w:lineRule="auto"/>
        <w:jc w:val="both"/>
      </w:pPr>
      <w:r>
        <w:t xml:space="preserve">For Printer: </w:t>
      </w:r>
      <w:r w:rsidR="002E2927">
        <w:t xml:space="preserve">ISO </w:t>
      </w:r>
      <w:proofErr w:type="gramStart"/>
      <w:r w:rsidR="002E2927">
        <w:t>9001 ,</w:t>
      </w:r>
      <w:proofErr w:type="gramEnd"/>
      <w:r w:rsidR="002E2927">
        <w:t xml:space="preserve"> 14001, 22301, 27001, 45001, BIS, ROHS </w:t>
      </w:r>
      <w:r>
        <w:t xml:space="preserve">certificates - </w:t>
      </w:r>
      <w:r w:rsidRPr="006D6B0C">
        <w:rPr>
          <w:b/>
        </w:rPr>
        <w:t>Copy of the proof to be attached</w:t>
      </w:r>
      <w:r>
        <w:rPr>
          <w:b/>
        </w:rPr>
        <w:t xml:space="preserve"> with tender paper</w:t>
      </w:r>
      <w:r w:rsidRPr="006D6B0C">
        <w:rPr>
          <w:b/>
        </w:rPr>
        <w:t>.</w:t>
      </w:r>
    </w:p>
    <w:p w:rsidR="003C4845" w:rsidRDefault="003C4845" w:rsidP="003C4845">
      <w:pPr>
        <w:pStyle w:val="ListParagraph"/>
        <w:spacing w:after="160" w:line="276" w:lineRule="auto"/>
        <w:jc w:val="both"/>
      </w:pPr>
    </w:p>
    <w:p w:rsidR="003C4845" w:rsidRPr="0056435D" w:rsidRDefault="003C4845" w:rsidP="003C4845">
      <w:pPr>
        <w:pStyle w:val="ListParagraph"/>
        <w:numPr>
          <w:ilvl w:val="0"/>
          <w:numId w:val="25"/>
        </w:numPr>
        <w:spacing w:after="160" w:line="276" w:lineRule="auto"/>
        <w:jc w:val="both"/>
      </w:pPr>
      <w:r w:rsidRPr="006C1696">
        <w:t>Monitor, Keyboard, Mouse etc. should be of same make</w:t>
      </w:r>
      <w:r>
        <w:t xml:space="preserve"> -</w:t>
      </w:r>
      <w:r w:rsidRPr="00003154">
        <w:rPr>
          <w:b/>
        </w:rPr>
        <w:t xml:space="preserve"> </w:t>
      </w:r>
      <w:r w:rsidRPr="0080286E">
        <w:rPr>
          <w:b/>
        </w:rPr>
        <w:t>Undertaking must be provided with the tender paper.</w:t>
      </w:r>
    </w:p>
    <w:p w:rsidR="003C4845" w:rsidRDefault="003C4845" w:rsidP="003C4845">
      <w:pPr>
        <w:pStyle w:val="ListParagraph"/>
      </w:pPr>
    </w:p>
    <w:p w:rsidR="003C4845" w:rsidRDefault="003C4845" w:rsidP="003C4845">
      <w:pPr>
        <w:pStyle w:val="ListParagraph"/>
        <w:numPr>
          <w:ilvl w:val="0"/>
          <w:numId w:val="25"/>
        </w:numPr>
        <w:spacing w:after="160" w:line="276" w:lineRule="auto"/>
        <w:jc w:val="both"/>
      </w:pPr>
      <w:r w:rsidRPr="006C1696">
        <w:t>OEM must have facility to download updates of pre-installed software, device drivers, and firmware from its website</w:t>
      </w:r>
      <w:r>
        <w:t xml:space="preserve"> -</w:t>
      </w:r>
      <w:r w:rsidRPr="00003154">
        <w:rPr>
          <w:b/>
        </w:rPr>
        <w:t xml:space="preserve"> </w:t>
      </w:r>
      <w:r w:rsidRPr="0080286E">
        <w:rPr>
          <w:b/>
        </w:rPr>
        <w:t>Undertaking must be provided with the tender paper.</w:t>
      </w:r>
    </w:p>
    <w:p w:rsidR="003C4845" w:rsidRDefault="003C4845" w:rsidP="003C4845">
      <w:pPr>
        <w:pStyle w:val="ListParagraph"/>
      </w:pPr>
    </w:p>
    <w:p w:rsidR="003C4845" w:rsidRPr="0056435D" w:rsidRDefault="003C4845" w:rsidP="003C4845">
      <w:pPr>
        <w:pStyle w:val="ListParagraph"/>
        <w:numPr>
          <w:ilvl w:val="0"/>
          <w:numId w:val="25"/>
        </w:numPr>
        <w:spacing w:after="160" w:line="276" w:lineRule="auto"/>
        <w:jc w:val="both"/>
      </w:pPr>
      <w:r w:rsidRPr="006C1696">
        <w:t>OEM must support recovery media creation through its website to reinstall the operating system when required and bring the computer back to its original factory condition as configured by the OEM</w:t>
      </w:r>
      <w:r>
        <w:t xml:space="preserve"> -</w:t>
      </w:r>
      <w:r w:rsidRPr="00003154">
        <w:rPr>
          <w:b/>
        </w:rPr>
        <w:t xml:space="preserve"> </w:t>
      </w:r>
      <w:r w:rsidRPr="0080286E">
        <w:rPr>
          <w:b/>
        </w:rPr>
        <w:t>Undertaking must be provided with the tender paper.</w:t>
      </w:r>
    </w:p>
    <w:p w:rsidR="003C4845" w:rsidRDefault="003C4845" w:rsidP="003C4845">
      <w:pPr>
        <w:pStyle w:val="ListParagraph"/>
      </w:pPr>
    </w:p>
    <w:p w:rsidR="003C4845" w:rsidRDefault="003C4845" w:rsidP="003C4845">
      <w:pPr>
        <w:spacing w:after="160" w:line="276" w:lineRule="auto"/>
        <w:jc w:val="both"/>
      </w:pPr>
    </w:p>
    <w:p w:rsidR="003C4845" w:rsidRPr="00863CD3" w:rsidRDefault="003C4845" w:rsidP="003C4845">
      <w:pPr>
        <w:pStyle w:val="ListParagraph"/>
        <w:numPr>
          <w:ilvl w:val="0"/>
          <w:numId w:val="25"/>
        </w:numPr>
        <w:spacing w:after="160" w:line="276" w:lineRule="auto"/>
        <w:jc w:val="both"/>
      </w:pPr>
      <w:r w:rsidRPr="006C1696">
        <w:t xml:space="preserve">Service escalation matrix </w:t>
      </w:r>
      <w:r>
        <w:t>of the OEMs to be submitted by bidder -</w:t>
      </w:r>
      <w:r w:rsidRPr="00003154">
        <w:rPr>
          <w:b/>
        </w:rPr>
        <w:t xml:space="preserve"> </w:t>
      </w:r>
      <w:r w:rsidRPr="0080286E">
        <w:rPr>
          <w:b/>
        </w:rPr>
        <w:t>Undertaking must be provided with the tender paper.</w:t>
      </w:r>
    </w:p>
    <w:p w:rsidR="00863CD3" w:rsidRPr="00863CD3" w:rsidRDefault="00863CD3" w:rsidP="00863CD3">
      <w:pPr>
        <w:pStyle w:val="ListParagraph"/>
        <w:spacing w:after="160" w:line="276" w:lineRule="auto"/>
        <w:ind w:left="1080"/>
        <w:jc w:val="both"/>
      </w:pPr>
    </w:p>
    <w:p w:rsidR="00863CD3" w:rsidRDefault="00863CD3" w:rsidP="00863CD3">
      <w:pPr>
        <w:pStyle w:val="ListParagraph"/>
        <w:numPr>
          <w:ilvl w:val="0"/>
          <w:numId w:val="25"/>
        </w:numPr>
        <w:spacing w:after="160" w:line="259" w:lineRule="auto"/>
        <w:jc w:val="both"/>
      </w:pPr>
      <w:r>
        <w:t>In case of any correction/ addition/ alteration/ omission in the tender document, the tender bid shall be treated as non-responsive and shall be rejected summarily.</w:t>
      </w:r>
    </w:p>
    <w:p w:rsidR="00863CD3" w:rsidRPr="006C1696" w:rsidRDefault="00863CD3" w:rsidP="00863CD3">
      <w:pPr>
        <w:pStyle w:val="ListParagraph"/>
        <w:spacing w:after="160" w:line="276" w:lineRule="auto"/>
        <w:ind w:left="1080"/>
        <w:jc w:val="both"/>
      </w:pPr>
    </w:p>
    <w:p w:rsidR="003C4845" w:rsidRDefault="003C4845">
      <w:pPr>
        <w:spacing w:after="200" w:line="276" w:lineRule="auto"/>
      </w:pPr>
    </w:p>
    <w:p w:rsidR="003C4845" w:rsidRPr="00B06B48" w:rsidRDefault="003C4845" w:rsidP="003C4845">
      <w:pPr>
        <w:pStyle w:val="ListParagraph"/>
        <w:spacing w:after="160" w:line="259" w:lineRule="auto"/>
        <w:ind w:left="1080"/>
        <w:jc w:val="both"/>
      </w:pPr>
    </w:p>
    <w:p w:rsidR="003C4845" w:rsidRDefault="003C4845">
      <w:pPr>
        <w:spacing w:after="200" w:line="276" w:lineRule="auto"/>
      </w:pPr>
    </w:p>
    <w:p w:rsidR="005C0C28" w:rsidRPr="009468FE" w:rsidRDefault="005C0C28" w:rsidP="00450285">
      <w:pPr>
        <w:jc w:val="both"/>
      </w:pPr>
    </w:p>
    <w:p w:rsidR="00DC40C1" w:rsidRDefault="001A6C65" w:rsidP="004E5297">
      <w:pPr>
        <w:autoSpaceDE w:val="0"/>
        <w:autoSpaceDN w:val="0"/>
        <w:adjustRightInd w:val="0"/>
        <w:jc w:val="both"/>
        <w:rPr>
          <w:bCs/>
          <w:color w:val="000000"/>
          <w:spacing w:val="1"/>
        </w:rPr>
      </w:pPr>
      <w:r w:rsidRPr="00DC40C1">
        <w:rPr>
          <w:bCs/>
          <w:color w:val="000000"/>
          <w:spacing w:val="1"/>
        </w:rPr>
        <w:t xml:space="preserve">                        </w:t>
      </w:r>
    </w:p>
    <w:p w:rsidR="003C4845" w:rsidRDefault="003C4845" w:rsidP="004E5297">
      <w:pPr>
        <w:autoSpaceDE w:val="0"/>
        <w:autoSpaceDN w:val="0"/>
        <w:adjustRightInd w:val="0"/>
        <w:jc w:val="both"/>
        <w:rPr>
          <w:bCs/>
          <w:color w:val="000000"/>
          <w:spacing w:val="1"/>
        </w:rPr>
      </w:pPr>
    </w:p>
    <w:p w:rsidR="003C4845" w:rsidRDefault="003C4845" w:rsidP="004E5297">
      <w:pPr>
        <w:autoSpaceDE w:val="0"/>
        <w:autoSpaceDN w:val="0"/>
        <w:adjustRightInd w:val="0"/>
        <w:jc w:val="both"/>
        <w:rPr>
          <w:bCs/>
          <w:color w:val="000000"/>
          <w:spacing w:val="1"/>
        </w:rPr>
      </w:pPr>
    </w:p>
    <w:p w:rsidR="003C4845" w:rsidRDefault="003C4845" w:rsidP="004E5297">
      <w:pPr>
        <w:autoSpaceDE w:val="0"/>
        <w:autoSpaceDN w:val="0"/>
        <w:adjustRightInd w:val="0"/>
        <w:jc w:val="both"/>
        <w:rPr>
          <w:bCs/>
          <w:color w:val="000000"/>
          <w:spacing w:val="1"/>
        </w:rPr>
      </w:pPr>
    </w:p>
    <w:p w:rsidR="003C4845" w:rsidRDefault="003C4845" w:rsidP="004E5297">
      <w:pPr>
        <w:autoSpaceDE w:val="0"/>
        <w:autoSpaceDN w:val="0"/>
        <w:adjustRightInd w:val="0"/>
        <w:jc w:val="both"/>
        <w:rPr>
          <w:bCs/>
          <w:color w:val="000000"/>
          <w:spacing w:val="1"/>
        </w:rPr>
      </w:pPr>
    </w:p>
    <w:p w:rsidR="003C4845" w:rsidRDefault="003C4845" w:rsidP="004E5297">
      <w:pPr>
        <w:autoSpaceDE w:val="0"/>
        <w:autoSpaceDN w:val="0"/>
        <w:adjustRightInd w:val="0"/>
        <w:jc w:val="both"/>
        <w:rPr>
          <w:bCs/>
          <w:color w:val="000000"/>
          <w:spacing w:val="1"/>
        </w:rPr>
      </w:pPr>
    </w:p>
    <w:p w:rsidR="00706DD5" w:rsidRPr="00D64BE6" w:rsidRDefault="00EE292C" w:rsidP="00D64BE6">
      <w:pPr>
        <w:spacing w:before="240" w:after="240"/>
        <w:ind w:left="630" w:hanging="630"/>
        <w:jc w:val="center"/>
        <w:rPr>
          <w:b/>
          <w:sz w:val="28"/>
          <w:szCs w:val="28"/>
          <w:u w:val="single"/>
        </w:rPr>
      </w:pPr>
      <w:r w:rsidRPr="00D64BE6">
        <w:rPr>
          <w:b/>
          <w:sz w:val="28"/>
          <w:szCs w:val="28"/>
          <w:u w:val="single"/>
        </w:rPr>
        <w:lastRenderedPageBreak/>
        <w:t>Tender Paper</w:t>
      </w:r>
    </w:p>
    <w:p w:rsidR="00EE292C" w:rsidRPr="00D64BE6" w:rsidRDefault="00EE292C" w:rsidP="00D64BE6">
      <w:pPr>
        <w:spacing w:before="240" w:after="240"/>
        <w:ind w:left="630" w:hanging="630"/>
        <w:rPr>
          <w:b/>
          <w:sz w:val="28"/>
          <w:szCs w:val="28"/>
        </w:rPr>
      </w:pPr>
      <w:r w:rsidRPr="00D64BE6">
        <w:rPr>
          <w:b/>
          <w:sz w:val="28"/>
          <w:szCs w:val="28"/>
        </w:rPr>
        <w:t xml:space="preserve">                                                               Technical Bid-I</w:t>
      </w:r>
      <w:r w:rsidRPr="00D64BE6">
        <w:rPr>
          <w:b/>
          <w:bCs/>
          <w:color w:val="000000"/>
          <w:spacing w:val="1"/>
          <w:sz w:val="22"/>
        </w:rPr>
        <w:t xml:space="preserve">    </w:t>
      </w:r>
    </w:p>
    <w:p w:rsidR="00EE292C" w:rsidRPr="00D6289E" w:rsidRDefault="00EE292C" w:rsidP="00D64BE6">
      <w:pPr>
        <w:pStyle w:val="ListParagraph"/>
        <w:autoSpaceDE w:val="0"/>
        <w:autoSpaceDN w:val="0"/>
        <w:adjustRightInd w:val="0"/>
        <w:spacing w:before="120" w:after="240"/>
        <w:jc w:val="center"/>
        <w:rPr>
          <w:b/>
          <w:bCs/>
          <w:color w:val="000000"/>
          <w:spacing w:val="1"/>
          <w:u w:val="single"/>
        </w:rPr>
      </w:pPr>
      <w:r>
        <w:rPr>
          <w:b/>
          <w:bCs/>
          <w:color w:val="000000"/>
          <w:spacing w:val="1"/>
          <w:u w:val="single"/>
        </w:rPr>
        <w:t>1.</w:t>
      </w:r>
      <w:r w:rsidRPr="00D6289E">
        <w:rPr>
          <w:b/>
          <w:bCs/>
          <w:color w:val="000000"/>
          <w:spacing w:val="1"/>
          <w:u w:val="single"/>
        </w:rPr>
        <w:t>Computer &amp; Peripherals</w:t>
      </w:r>
    </w:p>
    <w:p w:rsidR="00EE292C" w:rsidRPr="009468FE" w:rsidRDefault="00EE292C" w:rsidP="00D64BE6">
      <w:pPr>
        <w:pStyle w:val="ListParagraph"/>
        <w:autoSpaceDE w:val="0"/>
        <w:autoSpaceDN w:val="0"/>
        <w:adjustRightInd w:val="0"/>
        <w:spacing w:before="120" w:after="240" w:line="276" w:lineRule="auto"/>
        <w:jc w:val="both"/>
        <w:rPr>
          <w:bCs/>
          <w:color w:val="000000"/>
          <w:spacing w:val="1"/>
          <w:sz w:val="22"/>
        </w:rPr>
      </w:pPr>
    </w:p>
    <w:tbl>
      <w:tblPr>
        <w:tblStyle w:val="TableGrid"/>
        <w:tblW w:w="10314" w:type="dxa"/>
        <w:tblLook w:val="04A0"/>
      </w:tblPr>
      <w:tblGrid>
        <w:gridCol w:w="573"/>
        <w:gridCol w:w="3683"/>
        <w:gridCol w:w="2656"/>
        <w:gridCol w:w="3402"/>
      </w:tblGrid>
      <w:tr w:rsidR="00EE292C" w:rsidRPr="00D6289E" w:rsidTr="00EE292C">
        <w:tc>
          <w:tcPr>
            <w:tcW w:w="573" w:type="dxa"/>
            <w:vAlign w:val="center"/>
          </w:tcPr>
          <w:p w:rsidR="00EE292C" w:rsidRPr="00D6289E" w:rsidRDefault="00EE292C" w:rsidP="00F444E6">
            <w:pPr>
              <w:autoSpaceDE w:val="0"/>
              <w:autoSpaceDN w:val="0"/>
              <w:adjustRightInd w:val="0"/>
              <w:spacing w:before="120"/>
              <w:jc w:val="center"/>
              <w:rPr>
                <w:b/>
                <w:bCs/>
                <w:color w:val="000000"/>
                <w:spacing w:val="1"/>
              </w:rPr>
            </w:pPr>
            <w:r w:rsidRPr="00D6289E">
              <w:rPr>
                <w:b/>
                <w:bCs/>
                <w:color w:val="000000"/>
                <w:spacing w:val="1"/>
              </w:rPr>
              <w:t>l No.</w:t>
            </w:r>
          </w:p>
        </w:tc>
        <w:tc>
          <w:tcPr>
            <w:tcW w:w="3683" w:type="dxa"/>
            <w:vAlign w:val="center"/>
          </w:tcPr>
          <w:p w:rsidR="00EE292C" w:rsidRPr="00D6289E" w:rsidRDefault="00EE292C" w:rsidP="00F444E6">
            <w:pPr>
              <w:autoSpaceDE w:val="0"/>
              <w:autoSpaceDN w:val="0"/>
              <w:adjustRightInd w:val="0"/>
              <w:spacing w:before="120"/>
              <w:jc w:val="center"/>
              <w:rPr>
                <w:b/>
                <w:bCs/>
                <w:color w:val="000000"/>
                <w:spacing w:val="1"/>
              </w:rPr>
            </w:pPr>
            <w:r w:rsidRPr="00D6289E">
              <w:rPr>
                <w:b/>
                <w:bCs/>
                <w:color w:val="000000"/>
                <w:spacing w:val="1"/>
              </w:rPr>
              <w:t>Name of the item</w:t>
            </w:r>
          </w:p>
        </w:tc>
        <w:tc>
          <w:tcPr>
            <w:tcW w:w="2656" w:type="dxa"/>
            <w:vAlign w:val="center"/>
          </w:tcPr>
          <w:p w:rsidR="00EE292C" w:rsidRPr="00D6289E" w:rsidRDefault="00EE292C" w:rsidP="00EE292C">
            <w:pPr>
              <w:autoSpaceDE w:val="0"/>
              <w:autoSpaceDN w:val="0"/>
              <w:adjustRightInd w:val="0"/>
              <w:spacing w:before="120"/>
              <w:jc w:val="center"/>
              <w:rPr>
                <w:b/>
                <w:bCs/>
                <w:color w:val="000000"/>
                <w:spacing w:val="1"/>
              </w:rPr>
            </w:pPr>
            <w:r w:rsidRPr="00D6289E">
              <w:rPr>
                <w:b/>
                <w:bCs/>
                <w:color w:val="000000"/>
                <w:spacing w:val="1"/>
              </w:rPr>
              <w:t>Brand</w:t>
            </w:r>
            <w:r w:rsidR="007B751B">
              <w:rPr>
                <w:b/>
                <w:bCs/>
                <w:color w:val="000000"/>
                <w:spacing w:val="1"/>
              </w:rPr>
              <w:t xml:space="preserve"> (To be mentioned by the bidder)</w:t>
            </w:r>
          </w:p>
          <w:p w:rsidR="00EE292C" w:rsidRPr="00D6289E" w:rsidRDefault="00EE292C" w:rsidP="00F444E6">
            <w:pPr>
              <w:autoSpaceDE w:val="0"/>
              <w:autoSpaceDN w:val="0"/>
              <w:adjustRightInd w:val="0"/>
              <w:spacing w:before="120"/>
              <w:jc w:val="center"/>
              <w:rPr>
                <w:b/>
                <w:bCs/>
                <w:color w:val="000000"/>
                <w:spacing w:val="1"/>
              </w:rPr>
            </w:pPr>
          </w:p>
        </w:tc>
        <w:tc>
          <w:tcPr>
            <w:tcW w:w="3402" w:type="dxa"/>
            <w:vAlign w:val="center"/>
          </w:tcPr>
          <w:p w:rsidR="007B751B" w:rsidRPr="00D6289E" w:rsidRDefault="00EE292C" w:rsidP="007B751B">
            <w:pPr>
              <w:autoSpaceDE w:val="0"/>
              <w:autoSpaceDN w:val="0"/>
              <w:adjustRightInd w:val="0"/>
              <w:spacing w:before="120"/>
              <w:jc w:val="center"/>
              <w:rPr>
                <w:b/>
                <w:bCs/>
                <w:color w:val="000000"/>
                <w:spacing w:val="1"/>
              </w:rPr>
            </w:pPr>
            <w:r w:rsidRPr="00D6289E">
              <w:rPr>
                <w:b/>
                <w:bCs/>
                <w:color w:val="000000"/>
                <w:spacing w:val="1"/>
              </w:rPr>
              <w:t>Specification</w:t>
            </w:r>
            <w:r w:rsidR="007B751B">
              <w:rPr>
                <w:b/>
                <w:bCs/>
                <w:color w:val="000000"/>
                <w:spacing w:val="1"/>
              </w:rPr>
              <w:t xml:space="preserve"> (To be mentioned by the bidder)</w:t>
            </w:r>
          </w:p>
          <w:p w:rsidR="00EE292C" w:rsidRPr="00D6289E" w:rsidRDefault="00EE292C" w:rsidP="00EE292C">
            <w:pPr>
              <w:autoSpaceDE w:val="0"/>
              <w:autoSpaceDN w:val="0"/>
              <w:adjustRightInd w:val="0"/>
              <w:spacing w:before="120"/>
              <w:jc w:val="center"/>
              <w:rPr>
                <w:b/>
                <w:bCs/>
                <w:color w:val="000000"/>
                <w:spacing w:val="1"/>
              </w:rPr>
            </w:pPr>
          </w:p>
        </w:tc>
      </w:tr>
      <w:tr w:rsidR="00EE292C" w:rsidRPr="00D6289E" w:rsidTr="00EE292C">
        <w:trPr>
          <w:trHeight w:val="1399"/>
        </w:trPr>
        <w:tc>
          <w:tcPr>
            <w:tcW w:w="573" w:type="dxa"/>
            <w:vAlign w:val="center"/>
          </w:tcPr>
          <w:p w:rsidR="00EE292C" w:rsidRPr="00D6289E" w:rsidRDefault="00EE292C" w:rsidP="00F444E6">
            <w:pPr>
              <w:autoSpaceDE w:val="0"/>
              <w:autoSpaceDN w:val="0"/>
              <w:adjustRightInd w:val="0"/>
              <w:spacing w:before="120"/>
              <w:jc w:val="center"/>
              <w:rPr>
                <w:bCs/>
                <w:color w:val="000000"/>
                <w:spacing w:val="1"/>
              </w:rPr>
            </w:pPr>
            <w:r w:rsidRPr="00D6289E">
              <w:rPr>
                <w:bCs/>
                <w:color w:val="000000"/>
                <w:spacing w:val="1"/>
              </w:rPr>
              <w:t>1</w:t>
            </w:r>
          </w:p>
        </w:tc>
        <w:tc>
          <w:tcPr>
            <w:tcW w:w="3683" w:type="dxa"/>
            <w:vAlign w:val="center"/>
          </w:tcPr>
          <w:p w:rsidR="00EE292C" w:rsidRPr="00D6289E" w:rsidRDefault="00EE292C" w:rsidP="00F444E6">
            <w:pPr>
              <w:autoSpaceDE w:val="0"/>
              <w:autoSpaceDN w:val="0"/>
              <w:adjustRightInd w:val="0"/>
              <w:spacing w:before="120"/>
              <w:jc w:val="center"/>
              <w:rPr>
                <w:color w:val="000000"/>
                <w:w w:val="108"/>
              </w:rPr>
            </w:pPr>
            <w:r w:rsidRPr="00D6289E">
              <w:rPr>
                <w:color w:val="000000"/>
                <w:w w:val="108"/>
              </w:rPr>
              <w:t xml:space="preserve">Computer system </w:t>
            </w:r>
          </w:p>
          <w:p w:rsidR="00EE292C" w:rsidRPr="00D6289E" w:rsidRDefault="00EE292C" w:rsidP="00F444E6">
            <w:pPr>
              <w:autoSpaceDE w:val="0"/>
              <w:autoSpaceDN w:val="0"/>
              <w:adjustRightInd w:val="0"/>
              <w:spacing w:before="120"/>
              <w:jc w:val="center"/>
              <w:rPr>
                <w:color w:val="000000"/>
                <w:w w:val="108"/>
              </w:rPr>
            </w:pPr>
            <w:r w:rsidRPr="00D6289E">
              <w:rPr>
                <w:color w:val="000000"/>
                <w:w w:val="108"/>
              </w:rPr>
              <w:t>(Multimedia Desktop PC with preloaded Windows 11-OS, LED Monitor, USB Mouse &amp; Keyboard &amp; other necessary Software)</w:t>
            </w:r>
          </w:p>
          <w:p w:rsidR="00EE292C" w:rsidRPr="00D6289E" w:rsidRDefault="00EE292C" w:rsidP="00F444E6">
            <w:pPr>
              <w:autoSpaceDE w:val="0"/>
              <w:autoSpaceDN w:val="0"/>
              <w:adjustRightInd w:val="0"/>
              <w:spacing w:before="120"/>
              <w:jc w:val="center"/>
              <w:rPr>
                <w:bCs/>
                <w:color w:val="000000"/>
                <w:spacing w:val="1"/>
              </w:rPr>
            </w:pPr>
          </w:p>
        </w:tc>
        <w:tc>
          <w:tcPr>
            <w:tcW w:w="2656" w:type="dxa"/>
            <w:vAlign w:val="center"/>
          </w:tcPr>
          <w:p w:rsidR="00EE292C" w:rsidRPr="00D6289E" w:rsidRDefault="00EE292C" w:rsidP="00F444E6">
            <w:pPr>
              <w:autoSpaceDE w:val="0"/>
              <w:autoSpaceDN w:val="0"/>
              <w:adjustRightInd w:val="0"/>
              <w:spacing w:before="120"/>
              <w:jc w:val="center"/>
              <w:rPr>
                <w:bCs/>
                <w:color w:val="000000"/>
                <w:spacing w:val="1"/>
              </w:rPr>
            </w:pPr>
          </w:p>
        </w:tc>
        <w:tc>
          <w:tcPr>
            <w:tcW w:w="3402" w:type="dxa"/>
            <w:vAlign w:val="center"/>
          </w:tcPr>
          <w:p w:rsidR="00EE292C" w:rsidRPr="00D6289E" w:rsidRDefault="00EE292C" w:rsidP="00F444E6">
            <w:pPr>
              <w:autoSpaceDE w:val="0"/>
              <w:autoSpaceDN w:val="0"/>
              <w:adjustRightInd w:val="0"/>
              <w:spacing w:before="120"/>
              <w:jc w:val="center"/>
              <w:rPr>
                <w:bCs/>
                <w:color w:val="000000"/>
                <w:spacing w:val="1"/>
              </w:rPr>
            </w:pPr>
          </w:p>
        </w:tc>
      </w:tr>
      <w:tr w:rsidR="00EE292C" w:rsidRPr="00D6289E" w:rsidTr="00EE292C">
        <w:trPr>
          <w:trHeight w:val="2566"/>
        </w:trPr>
        <w:tc>
          <w:tcPr>
            <w:tcW w:w="573" w:type="dxa"/>
            <w:vAlign w:val="center"/>
          </w:tcPr>
          <w:p w:rsidR="00EE292C" w:rsidRPr="00D6289E" w:rsidRDefault="00EE292C" w:rsidP="00F444E6">
            <w:pPr>
              <w:autoSpaceDE w:val="0"/>
              <w:autoSpaceDN w:val="0"/>
              <w:adjustRightInd w:val="0"/>
              <w:spacing w:before="120"/>
              <w:jc w:val="center"/>
              <w:rPr>
                <w:bCs/>
                <w:color w:val="000000"/>
                <w:spacing w:val="1"/>
              </w:rPr>
            </w:pPr>
            <w:r w:rsidRPr="00D6289E">
              <w:rPr>
                <w:bCs/>
                <w:color w:val="000000"/>
                <w:spacing w:val="1"/>
              </w:rPr>
              <w:t>2</w:t>
            </w:r>
          </w:p>
        </w:tc>
        <w:tc>
          <w:tcPr>
            <w:tcW w:w="3683" w:type="dxa"/>
            <w:vAlign w:val="center"/>
          </w:tcPr>
          <w:p w:rsidR="00EE292C" w:rsidRPr="00D6289E" w:rsidRDefault="00EE292C" w:rsidP="00F444E6">
            <w:pPr>
              <w:pStyle w:val="Style"/>
              <w:tabs>
                <w:tab w:val="left" w:pos="1890"/>
              </w:tabs>
              <w:ind w:right="1"/>
              <w:jc w:val="center"/>
              <w:rPr>
                <w:color w:val="000000"/>
                <w:w w:val="108"/>
                <w:sz w:val="24"/>
              </w:rPr>
            </w:pPr>
            <w:r w:rsidRPr="00D6289E">
              <w:rPr>
                <w:color w:val="000000"/>
                <w:w w:val="108"/>
                <w:sz w:val="24"/>
              </w:rPr>
              <w:t>UPS</w:t>
            </w:r>
          </w:p>
        </w:tc>
        <w:tc>
          <w:tcPr>
            <w:tcW w:w="2656" w:type="dxa"/>
            <w:vAlign w:val="center"/>
          </w:tcPr>
          <w:p w:rsidR="00EE292C" w:rsidRPr="00D6289E" w:rsidRDefault="00EE292C" w:rsidP="00F444E6">
            <w:pPr>
              <w:pStyle w:val="Style"/>
              <w:tabs>
                <w:tab w:val="left" w:pos="1890"/>
              </w:tabs>
              <w:ind w:right="1"/>
              <w:jc w:val="center"/>
              <w:rPr>
                <w:color w:val="000000"/>
                <w:w w:val="108"/>
                <w:sz w:val="24"/>
              </w:rPr>
            </w:pPr>
          </w:p>
        </w:tc>
        <w:tc>
          <w:tcPr>
            <w:tcW w:w="3402" w:type="dxa"/>
            <w:vAlign w:val="center"/>
          </w:tcPr>
          <w:p w:rsidR="00EE292C" w:rsidRPr="00D6289E" w:rsidRDefault="00EE292C" w:rsidP="00F444E6">
            <w:pPr>
              <w:autoSpaceDE w:val="0"/>
              <w:autoSpaceDN w:val="0"/>
              <w:adjustRightInd w:val="0"/>
              <w:spacing w:before="120"/>
              <w:jc w:val="center"/>
              <w:rPr>
                <w:bCs/>
                <w:color w:val="000000"/>
                <w:spacing w:val="1"/>
              </w:rPr>
            </w:pPr>
          </w:p>
        </w:tc>
      </w:tr>
      <w:tr w:rsidR="00EE292C" w:rsidRPr="00D6289E" w:rsidTr="00EE292C">
        <w:trPr>
          <w:trHeight w:val="1907"/>
        </w:trPr>
        <w:tc>
          <w:tcPr>
            <w:tcW w:w="573" w:type="dxa"/>
            <w:vAlign w:val="center"/>
          </w:tcPr>
          <w:p w:rsidR="00EE292C" w:rsidRPr="00D6289E" w:rsidRDefault="00EE292C" w:rsidP="00F444E6">
            <w:pPr>
              <w:autoSpaceDE w:val="0"/>
              <w:autoSpaceDN w:val="0"/>
              <w:adjustRightInd w:val="0"/>
              <w:spacing w:before="120"/>
              <w:jc w:val="center"/>
              <w:rPr>
                <w:bCs/>
                <w:color w:val="000000"/>
                <w:spacing w:val="1"/>
              </w:rPr>
            </w:pPr>
            <w:r w:rsidRPr="00D6289E">
              <w:rPr>
                <w:bCs/>
                <w:color w:val="000000"/>
                <w:spacing w:val="1"/>
              </w:rPr>
              <w:t>3</w:t>
            </w:r>
          </w:p>
        </w:tc>
        <w:tc>
          <w:tcPr>
            <w:tcW w:w="3683" w:type="dxa"/>
            <w:vAlign w:val="center"/>
          </w:tcPr>
          <w:p w:rsidR="00EE292C" w:rsidRPr="00D6289E" w:rsidRDefault="00EE292C" w:rsidP="00F444E6">
            <w:pPr>
              <w:pStyle w:val="Style"/>
              <w:tabs>
                <w:tab w:val="left" w:pos="1890"/>
              </w:tabs>
              <w:ind w:right="1"/>
              <w:jc w:val="center"/>
              <w:rPr>
                <w:color w:val="000000"/>
                <w:w w:val="108"/>
                <w:sz w:val="24"/>
              </w:rPr>
            </w:pPr>
            <w:r w:rsidRPr="00D6289E">
              <w:rPr>
                <w:color w:val="000000"/>
                <w:w w:val="108"/>
                <w:sz w:val="24"/>
              </w:rPr>
              <w:t xml:space="preserve">Laser Printer-cum-Scanner, </w:t>
            </w:r>
          </w:p>
        </w:tc>
        <w:tc>
          <w:tcPr>
            <w:tcW w:w="2656" w:type="dxa"/>
            <w:vAlign w:val="center"/>
          </w:tcPr>
          <w:p w:rsidR="00EE292C" w:rsidRDefault="00EE292C" w:rsidP="00F444E6">
            <w:pPr>
              <w:pStyle w:val="Style"/>
              <w:tabs>
                <w:tab w:val="left" w:pos="1890"/>
              </w:tabs>
              <w:ind w:right="1"/>
              <w:jc w:val="center"/>
              <w:rPr>
                <w:color w:val="000000"/>
                <w:w w:val="108"/>
                <w:sz w:val="24"/>
              </w:rPr>
            </w:pPr>
          </w:p>
          <w:p w:rsidR="00DB07FD" w:rsidRDefault="00DB07FD" w:rsidP="00F444E6">
            <w:pPr>
              <w:pStyle w:val="Style"/>
              <w:tabs>
                <w:tab w:val="left" w:pos="1890"/>
              </w:tabs>
              <w:ind w:right="1"/>
              <w:jc w:val="center"/>
              <w:rPr>
                <w:color w:val="000000"/>
                <w:w w:val="108"/>
                <w:sz w:val="24"/>
              </w:rPr>
            </w:pPr>
          </w:p>
          <w:p w:rsidR="00DB07FD" w:rsidRDefault="00DB07FD" w:rsidP="00F444E6">
            <w:pPr>
              <w:pStyle w:val="Style"/>
              <w:tabs>
                <w:tab w:val="left" w:pos="1890"/>
              </w:tabs>
              <w:ind w:right="1"/>
              <w:jc w:val="center"/>
              <w:rPr>
                <w:color w:val="000000"/>
                <w:w w:val="108"/>
                <w:sz w:val="24"/>
              </w:rPr>
            </w:pPr>
          </w:p>
          <w:p w:rsidR="00DB07FD" w:rsidRDefault="00DB07FD" w:rsidP="00F444E6">
            <w:pPr>
              <w:pStyle w:val="Style"/>
              <w:tabs>
                <w:tab w:val="left" w:pos="1890"/>
              </w:tabs>
              <w:ind w:right="1"/>
              <w:jc w:val="center"/>
              <w:rPr>
                <w:color w:val="000000"/>
                <w:w w:val="108"/>
                <w:sz w:val="24"/>
              </w:rPr>
            </w:pPr>
          </w:p>
          <w:p w:rsidR="00DB07FD" w:rsidRDefault="00DB07FD" w:rsidP="00F444E6">
            <w:pPr>
              <w:pStyle w:val="Style"/>
              <w:tabs>
                <w:tab w:val="left" w:pos="1890"/>
              </w:tabs>
              <w:ind w:right="1"/>
              <w:jc w:val="center"/>
              <w:rPr>
                <w:color w:val="000000"/>
                <w:w w:val="108"/>
                <w:sz w:val="24"/>
              </w:rPr>
            </w:pPr>
          </w:p>
          <w:p w:rsidR="00DB07FD" w:rsidRDefault="00DB07FD" w:rsidP="00F444E6">
            <w:pPr>
              <w:pStyle w:val="Style"/>
              <w:tabs>
                <w:tab w:val="left" w:pos="1890"/>
              </w:tabs>
              <w:ind w:right="1"/>
              <w:jc w:val="center"/>
              <w:rPr>
                <w:color w:val="000000"/>
                <w:w w:val="108"/>
                <w:sz w:val="24"/>
              </w:rPr>
            </w:pPr>
          </w:p>
          <w:p w:rsidR="00DB07FD" w:rsidRPr="00D6289E" w:rsidRDefault="00DB07FD" w:rsidP="00F444E6">
            <w:pPr>
              <w:pStyle w:val="Style"/>
              <w:tabs>
                <w:tab w:val="left" w:pos="1890"/>
              </w:tabs>
              <w:ind w:right="1"/>
              <w:jc w:val="center"/>
              <w:rPr>
                <w:color w:val="000000"/>
                <w:w w:val="108"/>
                <w:sz w:val="24"/>
              </w:rPr>
            </w:pPr>
          </w:p>
        </w:tc>
        <w:tc>
          <w:tcPr>
            <w:tcW w:w="3402" w:type="dxa"/>
            <w:vAlign w:val="center"/>
          </w:tcPr>
          <w:p w:rsidR="00EE292C" w:rsidRPr="00D6289E" w:rsidRDefault="00EE292C" w:rsidP="00F444E6">
            <w:pPr>
              <w:autoSpaceDE w:val="0"/>
              <w:autoSpaceDN w:val="0"/>
              <w:adjustRightInd w:val="0"/>
              <w:spacing w:before="120"/>
              <w:jc w:val="center"/>
              <w:rPr>
                <w:bCs/>
                <w:color w:val="000000"/>
                <w:spacing w:val="1"/>
              </w:rPr>
            </w:pPr>
          </w:p>
        </w:tc>
      </w:tr>
    </w:tbl>
    <w:p w:rsidR="00EE292C" w:rsidRPr="009468FE" w:rsidRDefault="00EE292C" w:rsidP="00EE292C">
      <w:pPr>
        <w:autoSpaceDE w:val="0"/>
        <w:autoSpaceDN w:val="0"/>
        <w:adjustRightInd w:val="0"/>
        <w:spacing w:before="120" w:line="276" w:lineRule="auto"/>
        <w:jc w:val="both"/>
        <w:rPr>
          <w:bCs/>
          <w:color w:val="000000"/>
          <w:spacing w:val="1"/>
          <w:sz w:val="22"/>
        </w:rPr>
      </w:pPr>
    </w:p>
    <w:p w:rsidR="00EE292C" w:rsidRPr="009468FE" w:rsidRDefault="00EE292C" w:rsidP="00EE292C">
      <w:pPr>
        <w:autoSpaceDE w:val="0"/>
        <w:autoSpaceDN w:val="0"/>
        <w:adjustRightInd w:val="0"/>
        <w:ind w:left="6480" w:firstLine="720"/>
        <w:jc w:val="both"/>
        <w:rPr>
          <w:b/>
          <w:bCs/>
          <w:color w:val="000000"/>
          <w:spacing w:val="1"/>
          <w:sz w:val="22"/>
        </w:rPr>
      </w:pPr>
    </w:p>
    <w:p w:rsidR="00EE292C" w:rsidRDefault="00EE292C" w:rsidP="00EE292C">
      <w:pPr>
        <w:autoSpaceDE w:val="0"/>
        <w:autoSpaceDN w:val="0"/>
        <w:adjustRightInd w:val="0"/>
        <w:ind w:left="6480" w:firstLine="720"/>
        <w:jc w:val="both"/>
        <w:rPr>
          <w:b/>
          <w:bCs/>
          <w:color w:val="000000"/>
          <w:spacing w:val="1"/>
          <w:sz w:val="22"/>
        </w:rPr>
      </w:pPr>
    </w:p>
    <w:p w:rsidR="00863CD3" w:rsidRPr="009468FE" w:rsidRDefault="00863CD3" w:rsidP="00EE292C">
      <w:pPr>
        <w:autoSpaceDE w:val="0"/>
        <w:autoSpaceDN w:val="0"/>
        <w:adjustRightInd w:val="0"/>
        <w:ind w:left="6480" w:firstLine="720"/>
        <w:jc w:val="both"/>
        <w:rPr>
          <w:b/>
          <w:bCs/>
          <w:color w:val="000000"/>
          <w:spacing w:val="1"/>
          <w:sz w:val="22"/>
        </w:rPr>
      </w:pPr>
    </w:p>
    <w:p w:rsidR="00EE292C" w:rsidRPr="009468FE" w:rsidRDefault="00EE292C" w:rsidP="00EE292C">
      <w:pPr>
        <w:autoSpaceDE w:val="0"/>
        <w:autoSpaceDN w:val="0"/>
        <w:adjustRightInd w:val="0"/>
        <w:ind w:left="6480" w:firstLine="720"/>
        <w:jc w:val="both"/>
        <w:rPr>
          <w:b/>
          <w:bCs/>
          <w:color w:val="000000"/>
          <w:spacing w:val="1"/>
          <w:sz w:val="22"/>
        </w:rPr>
      </w:pPr>
    </w:p>
    <w:p w:rsidR="00EE292C" w:rsidRPr="00D64BE6" w:rsidRDefault="00DB07FD" w:rsidP="00EE292C">
      <w:pPr>
        <w:autoSpaceDE w:val="0"/>
        <w:autoSpaceDN w:val="0"/>
        <w:adjustRightInd w:val="0"/>
        <w:spacing w:before="120" w:after="240" w:line="276" w:lineRule="auto"/>
        <w:jc w:val="both"/>
        <w:rPr>
          <w:b/>
          <w:bCs/>
          <w:color w:val="000000"/>
          <w:spacing w:val="1"/>
        </w:rPr>
      </w:pPr>
      <w:r>
        <w:rPr>
          <w:bCs/>
          <w:color w:val="000000"/>
          <w:spacing w:val="1"/>
        </w:rPr>
        <w:t xml:space="preserve">                                                                                     </w:t>
      </w:r>
      <w:r w:rsidRPr="00D64BE6">
        <w:rPr>
          <w:b/>
          <w:bCs/>
          <w:color w:val="000000"/>
          <w:spacing w:val="1"/>
        </w:rPr>
        <w:t>Signature of the Bidder with Stamp of the Agency</w:t>
      </w:r>
    </w:p>
    <w:p w:rsidR="00EE292C" w:rsidRPr="009468FE" w:rsidRDefault="00EE292C" w:rsidP="00EE292C">
      <w:pPr>
        <w:pStyle w:val="ListParagraph"/>
        <w:autoSpaceDE w:val="0"/>
        <w:autoSpaceDN w:val="0"/>
        <w:adjustRightInd w:val="0"/>
        <w:spacing w:before="120" w:line="276" w:lineRule="auto"/>
        <w:ind w:left="0"/>
        <w:jc w:val="both"/>
        <w:rPr>
          <w:bCs/>
          <w:color w:val="000000"/>
          <w:spacing w:val="1"/>
        </w:rPr>
      </w:pPr>
    </w:p>
    <w:p w:rsidR="00EE292C" w:rsidRPr="009468FE" w:rsidRDefault="00EE292C" w:rsidP="00EE292C">
      <w:pPr>
        <w:pStyle w:val="ListParagraph"/>
        <w:autoSpaceDE w:val="0"/>
        <w:autoSpaceDN w:val="0"/>
        <w:adjustRightInd w:val="0"/>
        <w:spacing w:before="120" w:line="276" w:lineRule="auto"/>
        <w:ind w:left="0"/>
        <w:jc w:val="both"/>
        <w:rPr>
          <w:bCs/>
          <w:color w:val="000000"/>
          <w:spacing w:val="1"/>
        </w:rPr>
      </w:pPr>
    </w:p>
    <w:p w:rsidR="00EE292C" w:rsidRPr="009468FE" w:rsidRDefault="00EE292C" w:rsidP="00EE292C">
      <w:pPr>
        <w:pStyle w:val="ListParagraph"/>
        <w:autoSpaceDE w:val="0"/>
        <w:autoSpaceDN w:val="0"/>
        <w:adjustRightInd w:val="0"/>
        <w:spacing w:before="120" w:line="276" w:lineRule="auto"/>
        <w:ind w:left="0"/>
        <w:jc w:val="both"/>
        <w:rPr>
          <w:bCs/>
          <w:color w:val="000000"/>
          <w:spacing w:val="1"/>
        </w:rPr>
      </w:pPr>
    </w:p>
    <w:p w:rsidR="00EE292C" w:rsidRPr="009468FE" w:rsidRDefault="00EE292C" w:rsidP="00EE292C">
      <w:pPr>
        <w:pStyle w:val="ListParagraph"/>
        <w:autoSpaceDE w:val="0"/>
        <w:autoSpaceDN w:val="0"/>
        <w:adjustRightInd w:val="0"/>
        <w:spacing w:before="120" w:line="276" w:lineRule="auto"/>
        <w:ind w:left="0"/>
        <w:jc w:val="both"/>
        <w:rPr>
          <w:bCs/>
          <w:color w:val="000000"/>
          <w:spacing w:val="1"/>
        </w:rPr>
      </w:pPr>
    </w:p>
    <w:p w:rsidR="00EE292C" w:rsidRPr="009468FE" w:rsidRDefault="00EE292C" w:rsidP="00EE292C">
      <w:pPr>
        <w:pStyle w:val="ListParagraph"/>
        <w:autoSpaceDE w:val="0"/>
        <w:autoSpaceDN w:val="0"/>
        <w:adjustRightInd w:val="0"/>
        <w:spacing w:before="120" w:line="276" w:lineRule="auto"/>
        <w:ind w:left="0"/>
        <w:jc w:val="both"/>
        <w:rPr>
          <w:bCs/>
          <w:color w:val="000000"/>
          <w:spacing w:val="1"/>
        </w:rPr>
      </w:pPr>
      <w:r w:rsidRPr="009468FE">
        <w:rPr>
          <w:bCs/>
          <w:color w:val="000000"/>
          <w:spacing w:val="1"/>
        </w:rPr>
        <w:t xml:space="preserve"> </w:t>
      </w:r>
    </w:p>
    <w:p w:rsidR="00EE292C" w:rsidRPr="009468FE" w:rsidRDefault="00EE292C" w:rsidP="00EE292C">
      <w:pPr>
        <w:autoSpaceDE w:val="0"/>
        <w:autoSpaceDN w:val="0"/>
        <w:adjustRightInd w:val="0"/>
        <w:jc w:val="both"/>
        <w:rPr>
          <w:b/>
          <w:bCs/>
          <w:color w:val="000000"/>
          <w:spacing w:val="1"/>
        </w:rPr>
      </w:pPr>
    </w:p>
    <w:p w:rsidR="00EE292C" w:rsidRDefault="00EE292C" w:rsidP="00EE292C">
      <w:pPr>
        <w:rPr>
          <w:bCs/>
          <w:color w:val="000000"/>
          <w:spacing w:val="1"/>
        </w:rPr>
      </w:pPr>
    </w:p>
    <w:p w:rsidR="00EE292C" w:rsidRDefault="00EE292C" w:rsidP="00EE292C">
      <w:pPr>
        <w:rPr>
          <w:bCs/>
          <w:color w:val="000000"/>
          <w:spacing w:val="1"/>
        </w:rPr>
      </w:pPr>
      <w:r>
        <w:rPr>
          <w:bCs/>
          <w:color w:val="000000"/>
          <w:spacing w:val="1"/>
        </w:rPr>
        <w:t xml:space="preserve">                                                                                                                                                      </w:t>
      </w:r>
    </w:p>
    <w:p w:rsidR="00EE292C" w:rsidRDefault="00EE292C" w:rsidP="00EE292C">
      <w:pPr>
        <w:rPr>
          <w:bCs/>
          <w:color w:val="000000"/>
          <w:spacing w:val="1"/>
        </w:rPr>
      </w:pPr>
    </w:p>
    <w:p w:rsidR="00EE292C" w:rsidRDefault="00EE292C" w:rsidP="00EE292C">
      <w:pPr>
        <w:rPr>
          <w:bCs/>
          <w:color w:val="000000"/>
          <w:spacing w:val="1"/>
        </w:rPr>
      </w:pPr>
    </w:p>
    <w:p w:rsidR="00EE292C" w:rsidRDefault="00EE292C" w:rsidP="00EE292C">
      <w:pPr>
        <w:rPr>
          <w:bCs/>
          <w:color w:val="000000"/>
          <w:spacing w:val="1"/>
        </w:rPr>
      </w:pPr>
    </w:p>
    <w:p w:rsidR="00EE292C" w:rsidRPr="00D64BE6" w:rsidRDefault="00EE292C" w:rsidP="00EE292C">
      <w:pPr>
        <w:ind w:left="630" w:hanging="630"/>
        <w:jc w:val="center"/>
        <w:rPr>
          <w:b/>
          <w:sz w:val="28"/>
          <w:szCs w:val="28"/>
          <w:u w:val="single"/>
        </w:rPr>
      </w:pPr>
      <w:r w:rsidRPr="00D64BE6">
        <w:rPr>
          <w:b/>
          <w:sz w:val="28"/>
          <w:szCs w:val="28"/>
          <w:u w:val="single"/>
        </w:rPr>
        <w:t>Tender Paper</w:t>
      </w:r>
    </w:p>
    <w:p w:rsidR="00EE292C" w:rsidRPr="00D64BE6" w:rsidRDefault="00EE292C" w:rsidP="00EE292C">
      <w:pPr>
        <w:ind w:left="630" w:hanging="630"/>
        <w:jc w:val="center"/>
        <w:rPr>
          <w:b/>
          <w:sz w:val="28"/>
          <w:szCs w:val="28"/>
          <w:u w:val="single"/>
        </w:rPr>
      </w:pPr>
    </w:p>
    <w:p w:rsidR="00EE292C" w:rsidRPr="00D64BE6" w:rsidRDefault="00EE292C" w:rsidP="00EE292C">
      <w:pPr>
        <w:ind w:left="630" w:hanging="630"/>
        <w:rPr>
          <w:b/>
          <w:bCs/>
          <w:color w:val="000000"/>
          <w:spacing w:val="1"/>
          <w:sz w:val="22"/>
        </w:rPr>
      </w:pPr>
      <w:r w:rsidRPr="00D64BE6">
        <w:rPr>
          <w:b/>
          <w:sz w:val="28"/>
          <w:szCs w:val="28"/>
        </w:rPr>
        <w:t xml:space="preserve">                                                               Technical Bid-I</w:t>
      </w:r>
      <w:r w:rsidR="00D64BE6">
        <w:rPr>
          <w:b/>
          <w:sz w:val="28"/>
          <w:szCs w:val="28"/>
        </w:rPr>
        <w:t>I</w:t>
      </w:r>
    </w:p>
    <w:p w:rsidR="00EE292C" w:rsidRPr="00D64BE6" w:rsidRDefault="00EE292C" w:rsidP="00EE292C">
      <w:pPr>
        <w:ind w:left="630" w:hanging="630"/>
        <w:jc w:val="center"/>
        <w:rPr>
          <w:sz w:val="32"/>
          <w:szCs w:val="28"/>
          <w:u w:val="single"/>
        </w:rPr>
      </w:pPr>
      <w:r w:rsidRPr="00D64BE6">
        <w:rPr>
          <w:b/>
          <w:bCs/>
          <w:color w:val="000000"/>
          <w:spacing w:val="1"/>
          <w:u w:val="single"/>
        </w:rPr>
        <w:t>2.Computer Chair &amp; Table</w:t>
      </w:r>
    </w:p>
    <w:p w:rsidR="00EE292C" w:rsidRPr="00EE292C" w:rsidRDefault="00EE292C" w:rsidP="00EE292C">
      <w:pPr>
        <w:pStyle w:val="ListParagraph"/>
        <w:autoSpaceDE w:val="0"/>
        <w:autoSpaceDN w:val="0"/>
        <w:adjustRightInd w:val="0"/>
        <w:spacing w:before="120" w:line="276" w:lineRule="auto"/>
        <w:jc w:val="center"/>
        <w:rPr>
          <w:b/>
          <w:bCs/>
          <w:color w:val="000000"/>
          <w:spacing w:val="1"/>
          <w:u w:val="single"/>
        </w:rPr>
      </w:pPr>
    </w:p>
    <w:tbl>
      <w:tblPr>
        <w:tblStyle w:val="TableGrid"/>
        <w:tblW w:w="10314" w:type="dxa"/>
        <w:tblLook w:val="04A0"/>
      </w:tblPr>
      <w:tblGrid>
        <w:gridCol w:w="573"/>
        <w:gridCol w:w="1803"/>
        <w:gridCol w:w="3544"/>
        <w:gridCol w:w="4394"/>
      </w:tblGrid>
      <w:tr w:rsidR="007B751B" w:rsidRPr="00D6289E" w:rsidTr="00EE292C">
        <w:tc>
          <w:tcPr>
            <w:tcW w:w="573" w:type="dxa"/>
            <w:vAlign w:val="center"/>
          </w:tcPr>
          <w:p w:rsidR="007B751B" w:rsidRPr="00D6289E" w:rsidRDefault="007B751B" w:rsidP="00F444E6">
            <w:pPr>
              <w:autoSpaceDE w:val="0"/>
              <w:autoSpaceDN w:val="0"/>
              <w:adjustRightInd w:val="0"/>
              <w:spacing w:before="120"/>
              <w:jc w:val="center"/>
              <w:rPr>
                <w:b/>
                <w:bCs/>
                <w:color w:val="000000"/>
                <w:spacing w:val="1"/>
              </w:rPr>
            </w:pPr>
            <w:proofErr w:type="spellStart"/>
            <w:r w:rsidRPr="00D6289E">
              <w:rPr>
                <w:b/>
                <w:bCs/>
                <w:color w:val="000000"/>
                <w:spacing w:val="1"/>
              </w:rPr>
              <w:t>Sl</w:t>
            </w:r>
            <w:proofErr w:type="spellEnd"/>
            <w:r w:rsidRPr="00D6289E">
              <w:rPr>
                <w:b/>
                <w:bCs/>
                <w:color w:val="000000"/>
                <w:spacing w:val="1"/>
              </w:rPr>
              <w:t xml:space="preserve"> No.</w:t>
            </w:r>
          </w:p>
        </w:tc>
        <w:tc>
          <w:tcPr>
            <w:tcW w:w="1803" w:type="dxa"/>
            <w:vAlign w:val="center"/>
          </w:tcPr>
          <w:p w:rsidR="007B751B" w:rsidRPr="00D6289E" w:rsidRDefault="007B751B" w:rsidP="00F444E6">
            <w:pPr>
              <w:autoSpaceDE w:val="0"/>
              <w:autoSpaceDN w:val="0"/>
              <w:adjustRightInd w:val="0"/>
              <w:spacing w:before="120"/>
              <w:jc w:val="center"/>
              <w:rPr>
                <w:b/>
                <w:bCs/>
                <w:color w:val="000000"/>
                <w:spacing w:val="1"/>
              </w:rPr>
            </w:pPr>
            <w:r w:rsidRPr="00D6289E">
              <w:rPr>
                <w:b/>
                <w:bCs/>
                <w:color w:val="000000"/>
                <w:spacing w:val="1"/>
              </w:rPr>
              <w:t>Name of the item</w:t>
            </w:r>
          </w:p>
        </w:tc>
        <w:tc>
          <w:tcPr>
            <w:tcW w:w="3544" w:type="dxa"/>
            <w:vAlign w:val="center"/>
          </w:tcPr>
          <w:p w:rsidR="007B751B" w:rsidRPr="00D6289E" w:rsidRDefault="007B751B" w:rsidP="003D11F8">
            <w:pPr>
              <w:autoSpaceDE w:val="0"/>
              <w:autoSpaceDN w:val="0"/>
              <w:adjustRightInd w:val="0"/>
              <w:spacing w:before="120"/>
              <w:jc w:val="center"/>
              <w:rPr>
                <w:b/>
                <w:bCs/>
                <w:color w:val="000000"/>
                <w:spacing w:val="1"/>
              </w:rPr>
            </w:pPr>
            <w:r w:rsidRPr="00D6289E">
              <w:rPr>
                <w:b/>
                <w:bCs/>
                <w:color w:val="000000"/>
                <w:spacing w:val="1"/>
              </w:rPr>
              <w:t>Brand</w:t>
            </w:r>
            <w:r>
              <w:rPr>
                <w:b/>
                <w:bCs/>
                <w:color w:val="000000"/>
                <w:spacing w:val="1"/>
              </w:rPr>
              <w:t xml:space="preserve"> (To be mentioned by the bidder)</w:t>
            </w:r>
          </w:p>
          <w:p w:rsidR="007B751B" w:rsidRPr="00D6289E" w:rsidRDefault="007B751B" w:rsidP="003D11F8">
            <w:pPr>
              <w:autoSpaceDE w:val="0"/>
              <w:autoSpaceDN w:val="0"/>
              <w:adjustRightInd w:val="0"/>
              <w:spacing w:before="120"/>
              <w:jc w:val="center"/>
              <w:rPr>
                <w:b/>
                <w:bCs/>
                <w:color w:val="000000"/>
                <w:spacing w:val="1"/>
              </w:rPr>
            </w:pPr>
          </w:p>
        </w:tc>
        <w:tc>
          <w:tcPr>
            <w:tcW w:w="4394" w:type="dxa"/>
            <w:vAlign w:val="center"/>
          </w:tcPr>
          <w:p w:rsidR="007B751B" w:rsidRPr="00D6289E" w:rsidRDefault="007B751B" w:rsidP="003D11F8">
            <w:pPr>
              <w:autoSpaceDE w:val="0"/>
              <w:autoSpaceDN w:val="0"/>
              <w:adjustRightInd w:val="0"/>
              <w:spacing w:before="120"/>
              <w:jc w:val="center"/>
              <w:rPr>
                <w:b/>
                <w:bCs/>
                <w:color w:val="000000"/>
                <w:spacing w:val="1"/>
              </w:rPr>
            </w:pPr>
            <w:r w:rsidRPr="00D6289E">
              <w:rPr>
                <w:b/>
                <w:bCs/>
                <w:color w:val="000000"/>
                <w:spacing w:val="1"/>
              </w:rPr>
              <w:t>Specification</w:t>
            </w:r>
            <w:r>
              <w:rPr>
                <w:b/>
                <w:bCs/>
                <w:color w:val="000000"/>
                <w:spacing w:val="1"/>
              </w:rPr>
              <w:t xml:space="preserve"> (To be mentioned by the bidder)</w:t>
            </w:r>
          </w:p>
          <w:p w:rsidR="007B751B" w:rsidRPr="00D6289E" w:rsidRDefault="007B751B" w:rsidP="003D11F8">
            <w:pPr>
              <w:autoSpaceDE w:val="0"/>
              <w:autoSpaceDN w:val="0"/>
              <w:adjustRightInd w:val="0"/>
              <w:spacing w:before="120"/>
              <w:jc w:val="center"/>
              <w:rPr>
                <w:b/>
                <w:bCs/>
                <w:color w:val="000000"/>
                <w:spacing w:val="1"/>
              </w:rPr>
            </w:pPr>
          </w:p>
        </w:tc>
      </w:tr>
      <w:tr w:rsidR="00EE292C" w:rsidRPr="00D6289E" w:rsidTr="00EE292C">
        <w:tc>
          <w:tcPr>
            <w:tcW w:w="573" w:type="dxa"/>
            <w:vAlign w:val="center"/>
          </w:tcPr>
          <w:p w:rsidR="00EE292C" w:rsidRPr="00D6289E" w:rsidRDefault="00EE292C" w:rsidP="00F444E6">
            <w:pPr>
              <w:autoSpaceDE w:val="0"/>
              <w:autoSpaceDN w:val="0"/>
              <w:adjustRightInd w:val="0"/>
              <w:spacing w:before="120"/>
              <w:jc w:val="center"/>
              <w:rPr>
                <w:bCs/>
                <w:color w:val="000000"/>
                <w:spacing w:val="1"/>
              </w:rPr>
            </w:pPr>
            <w:r w:rsidRPr="00D6289E">
              <w:rPr>
                <w:bCs/>
                <w:color w:val="000000"/>
                <w:spacing w:val="1"/>
              </w:rPr>
              <w:t>1</w:t>
            </w:r>
          </w:p>
        </w:tc>
        <w:tc>
          <w:tcPr>
            <w:tcW w:w="1803" w:type="dxa"/>
            <w:vAlign w:val="center"/>
          </w:tcPr>
          <w:p w:rsidR="00EE292C" w:rsidRPr="00D6289E" w:rsidRDefault="00EE292C" w:rsidP="00F444E6">
            <w:pPr>
              <w:pStyle w:val="Style"/>
              <w:tabs>
                <w:tab w:val="left" w:pos="1890"/>
              </w:tabs>
              <w:ind w:right="1"/>
              <w:jc w:val="center"/>
              <w:rPr>
                <w:color w:val="000000"/>
                <w:w w:val="108"/>
                <w:sz w:val="24"/>
              </w:rPr>
            </w:pPr>
            <w:r w:rsidRPr="00D6289E">
              <w:rPr>
                <w:color w:val="000000"/>
                <w:w w:val="108"/>
                <w:sz w:val="24"/>
              </w:rPr>
              <w:t>Chair</w:t>
            </w:r>
          </w:p>
        </w:tc>
        <w:tc>
          <w:tcPr>
            <w:tcW w:w="3544" w:type="dxa"/>
            <w:vAlign w:val="center"/>
          </w:tcPr>
          <w:p w:rsidR="00EE292C" w:rsidRPr="00D6289E" w:rsidRDefault="00EE292C" w:rsidP="00F444E6">
            <w:pPr>
              <w:pStyle w:val="Style"/>
              <w:tabs>
                <w:tab w:val="left" w:pos="1890"/>
              </w:tabs>
              <w:ind w:right="1"/>
              <w:jc w:val="center"/>
              <w:rPr>
                <w:color w:val="000000"/>
                <w:w w:val="108"/>
                <w:sz w:val="24"/>
              </w:rPr>
            </w:pPr>
          </w:p>
        </w:tc>
        <w:tc>
          <w:tcPr>
            <w:tcW w:w="4394" w:type="dxa"/>
            <w:vAlign w:val="center"/>
          </w:tcPr>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Pr="00D6289E" w:rsidRDefault="00EE292C" w:rsidP="00F444E6">
            <w:pPr>
              <w:autoSpaceDE w:val="0"/>
              <w:autoSpaceDN w:val="0"/>
              <w:adjustRightInd w:val="0"/>
              <w:spacing w:before="120"/>
              <w:jc w:val="center"/>
              <w:rPr>
                <w:bCs/>
                <w:color w:val="000000"/>
                <w:spacing w:val="1"/>
              </w:rPr>
            </w:pPr>
          </w:p>
        </w:tc>
      </w:tr>
      <w:tr w:rsidR="00EE292C" w:rsidRPr="00D6289E" w:rsidTr="00EE292C">
        <w:tc>
          <w:tcPr>
            <w:tcW w:w="573" w:type="dxa"/>
            <w:vAlign w:val="center"/>
          </w:tcPr>
          <w:p w:rsidR="00EE292C" w:rsidRPr="00D6289E" w:rsidRDefault="00EE292C" w:rsidP="00F444E6">
            <w:pPr>
              <w:autoSpaceDE w:val="0"/>
              <w:autoSpaceDN w:val="0"/>
              <w:adjustRightInd w:val="0"/>
              <w:spacing w:before="120"/>
              <w:jc w:val="center"/>
              <w:rPr>
                <w:bCs/>
                <w:color w:val="000000"/>
                <w:spacing w:val="1"/>
              </w:rPr>
            </w:pPr>
            <w:r w:rsidRPr="00D6289E">
              <w:rPr>
                <w:bCs/>
                <w:color w:val="000000"/>
                <w:spacing w:val="1"/>
              </w:rPr>
              <w:t>2</w:t>
            </w:r>
          </w:p>
        </w:tc>
        <w:tc>
          <w:tcPr>
            <w:tcW w:w="1803" w:type="dxa"/>
            <w:vAlign w:val="center"/>
          </w:tcPr>
          <w:p w:rsidR="00EE292C" w:rsidRPr="00D6289E" w:rsidRDefault="00EE292C" w:rsidP="00F444E6">
            <w:pPr>
              <w:pStyle w:val="Style"/>
              <w:tabs>
                <w:tab w:val="left" w:pos="1890"/>
              </w:tabs>
              <w:ind w:right="1"/>
              <w:jc w:val="center"/>
              <w:rPr>
                <w:color w:val="000000"/>
                <w:w w:val="108"/>
                <w:sz w:val="24"/>
              </w:rPr>
            </w:pPr>
            <w:r w:rsidRPr="00D6289E">
              <w:rPr>
                <w:color w:val="000000"/>
                <w:w w:val="108"/>
                <w:sz w:val="24"/>
              </w:rPr>
              <w:t>Computer table</w:t>
            </w:r>
          </w:p>
        </w:tc>
        <w:tc>
          <w:tcPr>
            <w:tcW w:w="3544" w:type="dxa"/>
            <w:vAlign w:val="center"/>
          </w:tcPr>
          <w:p w:rsidR="00EE292C" w:rsidRPr="00D6289E" w:rsidRDefault="00EE292C" w:rsidP="00F444E6">
            <w:pPr>
              <w:pStyle w:val="Style"/>
              <w:tabs>
                <w:tab w:val="left" w:pos="1890"/>
              </w:tabs>
              <w:ind w:right="1"/>
              <w:rPr>
                <w:color w:val="000000"/>
                <w:w w:val="108"/>
                <w:sz w:val="24"/>
              </w:rPr>
            </w:pPr>
          </w:p>
        </w:tc>
        <w:tc>
          <w:tcPr>
            <w:tcW w:w="4394" w:type="dxa"/>
            <w:vAlign w:val="center"/>
          </w:tcPr>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Default="00EE292C" w:rsidP="00F444E6">
            <w:pPr>
              <w:autoSpaceDE w:val="0"/>
              <w:autoSpaceDN w:val="0"/>
              <w:adjustRightInd w:val="0"/>
              <w:spacing w:before="120"/>
              <w:jc w:val="center"/>
              <w:rPr>
                <w:bCs/>
                <w:color w:val="000000"/>
                <w:spacing w:val="1"/>
              </w:rPr>
            </w:pPr>
          </w:p>
          <w:p w:rsidR="00EE292C" w:rsidRPr="00D6289E" w:rsidRDefault="00EE292C" w:rsidP="00F444E6">
            <w:pPr>
              <w:autoSpaceDE w:val="0"/>
              <w:autoSpaceDN w:val="0"/>
              <w:adjustRightInd w:val="0"/>
              <w:spacing w:before="120"/>
              <w:jc w:val="center"/>
              <w:rPr>
                <w:bCs/>
                <w:color w:val="000000"/>
                <w:spacing w:val="1"/>
              </w:rPr>
            </w:pPr>
          </w:p>
        </w:tc>
      </w:tr>
    </w:tbl>
    <w:p w:rsidR="00EE292C" w:rsidRPr="009468FE" w:rsidRDefault="00EE292C" w:rsidP="00EE292C">
      <w:pPr>
        <w:autoSpaceDE w:val="0"/>
        <w:autoSpaceDN w:val="0"/>
        <w:adjustRightInd w:val="0"/>
        <w:spacing w:before="120" w:line="276" w:lineRule="auto"/>
        <w:jc w:val="both"/>
        <w:rPr>
          <w:bCs/>
          <w:color w:val="000000"/>
          <w:spacing w:val="1"/>
          <w:sz w:val="22"/>
        </w:rPr>
      </w:pPr>
    </w:p>
    <w:p w:rsidR="00EE292C" w:rsidRPr="009468FE" w:rsidRDefault="00EE292C" w:rsidP="00EE292C">
      <w:pPr>
        <w:autoSpaceDE w:val="0"/>
        <w:autoSpaceDN w:val="0"/>
        <w:adjustRightInd w:val="0"/>
        <w:ind w:left="6480" w:firstLine="720"/>
        <w:jc w:val="both"/>
        <w:rPr>
          <w:b/>
          <w:bCs/>
          <w:color w:val="000000"/>
          <w:spacing w:val="1"/>
          <w:sz w:val="22"/>
        </w:rPr>
      </w:pPr>
    </w:p>
    <w:p w:rsidR="00EE292C" w:rsidRPr="009468FE" w:rsidRDefault="00EE292C" w:rsidP="00EE292C">
      <w:pPr>
        <w:autoSpaceDE w:val="0"/>
        <w:autoSpaceDN w:val="0"/>
        <w:adjustRightInd w:val="0"/>
        <w:ind w:left="648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Pr="00D64BE6" w:rsidRDefault="00D64BE6" w:rsidP="00D64BE6">
      <w:pPr>
        <w:autoSpaceDE w:val="0"/>
        <w:autoSpaceDN w:val="0"/>
        <w:adjustRightInd w:val="0"/>
        <w:spacing w:before="120" w:line="276" w:lineRule="auto"/>
        <w:jc w:val="both"/>
        <w:rPr>
          <w:b/>
          <w:bCs/>
          <w:color w:val="000000"/>
          <w:spacing w:val="1"/>
          <w:sz w:val="22"/>
        </w:rPr>
      </w:pPr>
      <w:r>
        <w:rPr>
          <w:b/>
          <w:bCs/>
          <w:color w:val="000000"/>
          <w:spacing w:val="1"/>
        </w:rPr>
        <w:t xml:space="preserve">                                                                                      </w:t>
      </w:r>
      <w:r w:rsidR="00DB07FD" w:rsidRPr="00D64BE6">
        <w:rPr>
          <w:b/>
          <w:bCs/>
          <w:color w:val="000000"/>
          <w:spacing w:val="1"/>
        </w:rPr>
        <w:t>Signature of the Bidder with Stamp of the Agency</w:t>
      </w: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EE292C" w:rsidRDefault="00EE292C" w:rsidP="00EE292C">
      <w:pPr>
        <w:autoSpaceDE w:val="0"/>
        <w:autoSpaceDN w:val="0"/>
        <w:adjustRightInd w:val="0"/>
        <w:spacing w:before="120" w:line="276" w:lineRule="auto"/>
        <w:ind w:left="7920" w:firstLine="720"/>
        <w:jc w:val="both"/>
        <w:rPr>
          <w:b/>
          <w:bCs/>
          <w:color w:val="000000"/>
          <w:spacing w:val="1"/>
          <w:sz w:val="22"/>
        </w:rPr>
      </w:pPr>
    </w:p>
    <w:p w:rsidR="00DB07FD" w:rsidRPr="00D64BE6" w:rsidRDefault="00DB07FD" w:rsidP="00DB07FD">
      <w:pPr>
        <w:ind w:left="630" w:hanging="630"/>
        <w:jc w:val="center"/>
        <w:rPr>
          <w:b/>
          <w:sz w:val="28"/>
          <w:szCs w:val="28"/>
          <w:u w:val="single"/>
        </w:rPr>
      </w:pPr>
      <w:r w:rsidRPr="00D64BE6">
        <w:rPr>
          <w:b/>
          <w:sz w:val="28"/>
          <w:szCs w:val="28"/>
          <w:u w:val="single"/>
        </w:rPr>
        <w:lastRenderedPageBreak/>
        <w:t>Tender Paper</w:t>
      </w:r>
    </w:p>
    <w:p w:rsidR="00DB07FD" w:rsidRPr="00D64BE6" w:rsidRDefault="00DC40C1" w:rsidP="00DB07FD">
      <w:pPr>
        <w:ind w:left="630" w:hanging="630"/>
        <w:jc w:val="center"/>
        <w:rPr>
          <w:b/>
          <w:sz w:val="28"/>
          <w:szCs w:val="28"/>
          <w:u w:val="single"/>
        </w:rPr>
      </w:pPr>
      <w:r>
        <w:rPr>
          <w:b/>
          <w:sz w:val="28"/>
          <w:szCs w:val="28"/>
          <w:u w:val="single"/>
        </w:rPr>
        <w:t xml:space="preserve">  </w:t>
      </w:r>
    </w:p>
    <w:p w:rsidR="00DB07FD" w:rsidRDefault="00DB07FD" w:rsidP="00DB07FD">
      <w:pPr>
        <w:ind w:left="630" w:hanging="630"/>
        <w:rPr>
          <w:b/>
          <w:sz w:val="28"/>
          <w:szCs w:val="28"/>
        </w:rPr>
      </w:pPr>
      <w:r w:rsidRPr="00D64BE6">
        <w:rPr>
          <w:b/>
          <w:sz w:val="28"/>
          <w:szCs w:val="28"/>
        </w:rPr>
        <w:t xml:space="preserve">                                                               Technical Bid-III</w:t>
      </w:r>
    </w:p>
    <w:p w:rsidR="00D64BE6" w:rsidRPr="00D64BE6" w:rsidRDefault="00D64BE6" w:rsidP="00DB07FD">
      <w:pPr>
        <w:ind w:left="630" w:hanging="630"/>
        <w:rPr>
          <w:b/>
          <w:bCs/>
          <w:color w:val="000000"/>
          <w:spacing w:val="1"/>
          <w:sz w:val="22"/>
        </w:rPr>
      </w:pPr>
    </w:p>
    <w:p w:rsidR="00DB07FD" w:rsidRPr="00D64BE6" w:rsidRDefault="00DB07FD" w:rsidP="00DB07FD">
      <w:pPr>
        <w:ind w:left="630" w:hanging="630"/>
        <w:jc w:val="center"/>
        <w:rPr>
          <w:sz w:val="32"/>
          <w:szCs w:val="28"/>
          <w:u w:val="single"/>
        </w:rPr>
      </w:pPr>
      <w:r w:rsidRPr="00D64BE6">
        <w:rPr>
          <w:b/>
          <w:bCs/>
          <w:color w:val="000000"/>
          <w:spacing w:val="1"/>
          <w:u w:val="single"/>
        </w:rPr>
        <w:t>3.</w:t>
      </w:r>
      <w:r w:rsidRPr="00D64BE6">
        <w:rPr>
          <w:b/>
          <w:bCs/>
          <w:color w:val="000000"/>
          <w:spacing w:val="1"/>
          <w:sz w:val="28"/>
          <w:u w:val="single"/>
        </w:rPr>
        <w:t xml:space="preserve"> </w:t>
      </w:r>
      <w:r w:rsidRPr="00D64BE6">
        <w:rPr>
          <w:b/>
          <w:bCs/>
          <w:color w:val="000000"/>
          <w:spacing w:val="1"/>
          <w:u w:val="single"/>
        </w:rPr>
        <w:t>Retrofitting of infrastructure for computer lab- Networking &amp; Internet Provision</w:t>
      </w:r>
    </w:p>
    <w:p w:rsidR="00EE292C" w:rsidRPr="009468FE" w:rsidRDefault="00EE292C" w:rsidP="00DB07FD">
      <w:pPr>
        <w:autoSpaceDE w:val="0"/>
        <w:autoSpaceDN w:val="0"/>
        <w:adjustRightInd w:val="0"/>
        <w:spacing w:before="120" w:line="276" w:lineRule="auto"/>
        <w:jc w:val="both"/>
        <w:rPr>
          <w:b/>
          <w:bCs/>
          <w:color w:val="000000"/>
          <w:spacing w:val="1"/>
          <w:sz w:val="22"/>
        </w:rPr>
      </w:pPr>
    </w:p>
    <w:tbl>
      <w:tblPr>
        <w:tblStyle w:val="TableGrid"/>
        <w:tblW w:w="10314" w:type="dxa"/>
        <w:tblLook w:val="04A0"/>
      </w:tblPr>
      <w:tblGrid>
        <w:gridCol w:w="598"/>
        <w:gridCol w:w="3097"/>
        <w:gridCol w:w="3784"/>
        <w:gridCol w:w="2835"/>
      </w:tblGrid>
      <w:tr w:rsidR="007B751B" w:rsidRPr="00D6289E" w:rsidTr="00DB07FD">
        <w:tc>
          <w:tcPr>
            <w:tcW w:w="598" w:type="dxa"/>
            <w:vAlign w:val="center"/>
          </w:tcPr>
          <w:p w:rsidR="007B751B" w:rsidRPr="00D6289E" w:rsidRDefault="007B751B" w:rsidP="00D64BE6">
            <w:pPr>
              <w:autoSpaceDE w:val="0"/>
              <w:autoSpaceDN w:val="0"/>
              <w:adjustRightInd w:val="0"/>
              <w:spacing w:before="120"/>
              <w:rPr>
                <w:b/>
                <w:color w:val="000000"/>
                <w:w w:val="108"/>
                <w:szCs w:val="18"/>
              </w:rPr>
            </w:pPr>
            <w:proofErr w:type="spellStart"/>
            <w:r w:rsidRPr="00D6289E">
              <w:rPr>
                <w:b/>
                <w:color w:val="000000"/>
                <w:w w:val="108"/>
                <w:szCs w:val="18"/>
              </w:rPr>
              <w:t>Sl</w:t>
            </w:r>
            <w:proofErr w:type="spellEnd"/>
            <w:r w:rsidRPr="00D6289E">
              <w:rPr>
                <w:b/>
                <w:color w:val="000000"/>
                <w:w w:val="108"/>
                <w:szCs w:val="18"/>
              </w:rPr>
              <w:t xml:space="preserve"> No.</w:t>
            </w:r>
          </w:p>
        </w:tc>
        <w:tc>
          <w:tcPr>
            <w:tcW w:w="3097" w:type="dxa"/>
            <w:vAlign w:val="center"/>
          </w:tcPr>
          <w:p w:rsidR="007B751B" w:rsidRPr="00D6289E" w:rsidRDefault="007B751B" w:rsidP="00F444E6">
            <w:pPr>
              <w:autoSpaceDE w:val="0"/>
              <w:autoSpaceDN w:val="0"/>
              <w:adjustRightInd w:val="0"/>
              <w:spacing w:before="120"/>
              <w:jc w:val="center"/>
              <w:rPr>
                <w:b/>
                <w:color w:val="000000"/>
                <w:w w:val="108"/>
                <w:szCs w:val="18"/>
              </w:rPr>
            </w:pPr>
            <w:r w:rsidRPr="00D6289E">
              <w:rPr>
                <w:b/>
                <w:color w:val="000000"/>
                <w:w w:val="108"/>
                <w:szCs w:val="18"/>
              </w:rPr>
              <w:t>Name of the item</w:t>
            </w:r>
          </w:p>
        </w:tc>
        <w:tc>
          <w:tcPr>
            <w:tcW w:w="3784" w:type="dxa"/>
            <w:vAlign w:val="center"/>
          </w:tcPr>
          <w:p w:rsidR="007B751B" w:rsidRPr="00D6289E" w:rsidRDefault="007B751B" w:rsidP="003D11F8">
            <w:pPr>
              <w:autoSpaceDE w:val="0"/>
              <w:autoSpaceDN w:val="0"/>
              <w:adjustRightInd w:val="0"/>
              <w:spacing w:before="120"/>
              <w:jc w:val="center"/>
              <w:rPr>
                <w:b/>
                <w:bCs/>
                <w:color w:val="000000"/>
                <w:spacing w:val="1"/>
              </w:rPr>
            </w:pPr>
            <w:r w:rsidRPr="00D6289E">
              <w:rPr>
                <w:b/>
                <w:bCs/>
                <w:color w:val="000000"/>
                <w:spacing w:val="1"/>
              </w:rPr>
              <w:t>Brand</w:t>
            </w:r>
            <w:r>
              <w:rPr>
                <w:b/>
                <w:bCs/>
                <w:color w:val="000000"/>
                <w:spacing w:val="1"/>
              </w:rPr>
              <w:t xml:space="preserve"> (To be mentioned by the bidder)</w:t>
            </w:r>
          </w:p>
          <w:p w:rsidR="007B751B" w:rsidRPr="00D6289E" w:rsidRDefault="007B751B" w:rsidP="003D11F8">
            <w:pPr>
              <w:autoSpaceDE w:val="0"/>
              <w:autoSpaceDN w:val="0"/>
              <w:adjustRightInd w:val="0"/>
              <w:spacing w:before="120"/>
              <w:jc w:val="center"/>
              <w:rPr>
                <w:b/>
                <w:bCs/>
                <w:color w:val="000000"/>
                <w:spacing w:val="1"/>
              </w:rPr>
            </w:pPr>
          </w:p>
        </w:tc>
        <w:tc>
          <w:tcPr>
            <w:tcW w:w="2835" w:type="dxa"/>
            <w:vAlign w:val="center"/>
          </w:tcPr>
          <w:p w:rsidR="007B751B" w:rsidRPr="00D6289E" w:rsidRDefault="007B751B" w:rsidP="003D11F8">
            <w:pPr>
              <w:autoSpaceDE w:val="0"/>
              <w:autoSpaceDN w:val="0"/>
              <w:adjustRightInd w:val="0"/>
              <w:spacing w:before="120"/>
              <w:jc w:val="center"/>
              <w:rPr>
                <w:b/>
                <w:bCs/>
                <w:color w:val="000000"/>
                <w:spacing w:val="1"/>
              </w:rPr>
            </w:pPr>
            <w:r w:rsidRPr="00D6289E">
              <w:rPr>
                <w:b/>
                <w:bCs/>
                <w:color w:val="000000"/>
                <w:spacing w:val="1"/>
              </w:rPr>
              <w:t>Specification</w:t>
            </w:r>
            <w:r>
              <w:rPr>
                <w:b/>
                <w:bCs/>
                <w:color w:val="000000"/>
                <w:spacing w:val="1"/>
              </w:rPr>
              <w:t xml:space="preserve"> (To be mentioned by the bidder)</w:t>
            </w:r>
          </w:p>
          <w:p w:rsidR="007B751B" w:rsidRPr="00D6289E" w:rsidRDefault="007B751B" w:rsidP="003D11F8">
            <w:pPr>
              <w:autoSpaceDE w:val="0"/>
              <w:autoSpaceDN w:val="0"/>
              <w:adjustRightInd w:val="0"/>
              <w:spacing w:before="120"/>
              <w:jc w:val="center"/>
              <w:rPr>
                <w:b/>
                <w:bCs/>
                <w:color w:val="000000"/>
                <w:spacing w:val="1"/>
              </w:rPr>
            </w:pPr>
          </w:p>
        </w:tc>
      </w:tr>
      <w:tr w:rsidR="00DB07FD" w:rsidRPr="00D6289E" w:rsidTr="00DB07FD">
        <w:tc>
          <w:tcPr>
            <w:tcW w:w="598" w:type="dxa"/>
            <w:vAlign w:val="center"/>
          </w:tcPr>
          <w:p w:rsidR="00DB07FD" w:rsidRPr="00D6289E" w:rsidRDefault="00DB07FD" w:rsidP="00F444E6">
            <w:pPr>
              <w:autoSpaceDE w:val="0"/>
              <w:autoSpaceDN w:val="0"/>
              <w:adjustRightInd w:val="0"/>
              <w:spacing w:before="120"/>
              <w:jc w:val="center"/>
              <w:rPr>
                <w:color w:val="000000"/>
                <w:w w:val="108"/>
                <w:szCs w:val="18"/>
              </w:rPr>
            </w:pPr>
            <w:r w:rsidRPr="00D6289E">
              <w:rPr>
                <w:color w:val="000000"/>
                <w:w w:val="108"/>
                <w:szCs w:val="18"/>
              </w:rPr>
              <w:t>1</w:t>
            </w:r>
          </w:p>
        </w:tc>
        <w:tc>
          <w:tcPr>
            <w:tcW w:w="3097" w:type="dxa"/>
            <w:vAlign w:val="center"/>
          </w:tcPr>
          <w:p w:rsidR="00DB07FD" w:rsidRDefault="00DB07FD" w:rsidP="00F444E6">
            <w:pPr>
              <w:pStyle w:val="Style"/>
              <w:tabs>
                <w:tab w:val="left" w:pos="1890"/>
              </w:tabs>
              <w:ind w:right="1"/>
              <w:jc w:val="center"/>
              <w:rPr>
                <w:color w:val="000000"/>
                <w:w w:val="108"/>
                <w:sz w:val="24"/>
                <w:szCs w:val="18"/>
              </w:rPr>
            </w:pPr>
            <w:r w:rsidRPr="00D6289E">
              <w:rPr>
                <w:color w:val="000000"/>
                <w:w w:val="108"/>
                <w:sz w:val="24"/>
                <w:szCs w:val="18"/>
              </w:rPr>
              <w:t>Retrofitting of infrastructure for computer lab</w:t>
            </w:r>
            <w:r>
              <w:rPr>
                <w:color w:val="000000"/>
                <w:w w:val="108"/>
                <w:sz w:val="24"/>
                <w:szCs w:val="18"/>
              </w:rPr>
              <w:t>-</w:t>
            </w:r>
            <w:r w:rsidRPr="00D6289E">
              <w:rPr>
                <w:color w:val="000000"/>
                <w:w w:val="108"/>
                <w:sz w:val="24"/>
                <w:szCs w:val="18"/>
              </w:rPr>
              <w:t xml:space="preserve"> Networking &amp; Internet Provision</w:t>
            </w:r>
          </w:p>
          <w:p w:rsidR="00863CD3" w:rsidRDefault="00863CD3" w:rsidP="00863CD3">
            <w:pPr>
              <w:pStyle w:val="Style"/>
              <w:numPr>
                <w:ilvl w:val="0"/>
                <w:numId w:val="30"/>
              </w:numPr>
              <w:tabs>
                <w:tab w:val="left" w:pos="1890"/>
              </w:tabs>
              <w:ind w:right="1"/>
              <w:rPr>
                <w:color w:val="000000"/>
                <w:w w:val="108"/>
                <w:sz w:val="24"/>
                <w:szCs w:val="18"/>
              </w:rPr>
            </w:pPr>
            <w:r>
              <w:rPr>
                <w:color w:val="000000"/>
                <w:w w:val="108"/>
                <w:sz w:val="24"/>
                <w:szCs w:val="18"/>
              </w:rPr>
              <w:t>Inverter set (2 nos. of battery, 1 Inverter &amp; 1 battery stand)</w:t>
            </w:r>
          </w:p>
          <w:p w:rsidR="00863CD3" w:rsidRDefault="00863CD3" w:rsidP="00863CD3">
            <w:pPr>
              <w:pStyle w:val="Style"/>
              <w:numPr>
                <w:ilvl w:val="0"/>
                <w:numId w:val="30"/>
              </w:numPr>
              <w:tabs>
                <w:tab w:val="left" w:pos="1890"/>
              </w:tabs>
              <w:ind w:right="1"/>
              <w:rPr>
                <w:color w:val="000000"/>
                <w:w w:val="108"/>
                <w:sz w:val="24"/>
                <w:szCs w:val="18"/>
              </w:rPr>
            </w:pPr>
            <w:r>
              <w:rPr>
                <w:color w:val="000000"/>
                <w:w w:val="108"/>
                <w:sz w:val="24"/>
                <w:szCs w:val="18"/>
              </w:rPr>
              <w:t xml:space="preserve">Networking &amp; Internet Provision including </w:t>
            </w:r>
            <w:r w:rsidRPr="00782542">
              <w:rPr>
                <w:color w:val="000000"/>
                <w:w w:val="108"/>
                <w:sz w:val="24"/>
                <w:szCs w:val="18"/>
              </w:rPr>
              <w:t xml:space="preserve">Wiring </w:t>
            </w:r>
            <w:r>
              <w:rPr>
                <w:color w:val="000000"/>
                <w:w w:val="108"/>
                <w:sz w:val="24"/>
                <w:szCs w:val="18"/>
              </w:rPr>
              <w:t>and</w:t>
            </w:r>
            <w:r w:rsidRPr="00782542">
              <w:rPr>
                <w:color w:val="000000"/>
                <w:w w:val="108"/>
                <w:sz w:val="24"/>
                <w:szCs w:val="18"/>
              </w:rPr>
              <w:t xml:space="preserve"> fitting</w:t>
            </w:r>
            <w:r>
              <w:rPr>
                <w:color w:val="000000"/>
                <w:w w:val="108"/>
                <w:sz w:val="24"/>
                <w:szCs w:val="18"/>
              </w:rPr>
              <w:t>.</w:t>
            </w:r>
          </w:p>
          <w:p w:rsidR="00863CD3" w:rsidRDefault="00863CD3" w:rsidP="00F444E6">
            <w:pPr>
              <w:pStyle w:val="Style"/>
              <w:tabs>
                <w:tab w:val="left" w:pos="1890"/>
              </w:tabs>
              <w:ind w:right="1"/>
              <w:jc w:val="center"/>
              <w:rPr>
                <w:color w:val="000000"/>
                <w:w w:val="108"/>
                <w:sz w:val="24"/>
                <w:szCs w:val="18"/>
              </w:rPr>
            </w:pPr>
          </w:p>
          <w:p w:rsidR="00863CD3" w:rsidRDefault="00863CD3" w:rsidP="00F444E6">
            <w:pPr>
              <w:pStyle w:val="Style"/>
              <w:tabs>
                <w:tab w:val="left" w:pos="1890"/>
              </w:tabs>
              <w:ind w:right="1"/>
              <w:jc w:val="center"/>
              <w:rPr>
                <w:color w:val="000000"/>
                <w:w w:val="108"/>
                <w:sz w:val="24"/>
                <w:szCs w:val="18"/>
              </w:rPr>
            </w:pPr>
          </w:p>
          <w:p w:rsidR="00863CD3" w:rsidRPr="00D6289E" w:rsidRDefault="00863CD3" w:rsidP="00F444E6">
            <w:pPr>
              <w:pStyle w:val="Style"/>
              <w:tabs>
                <w:tab w:val="left" w:pos="1890"/>
              </w:tabs>
              <w:ind w:right="1"/>
              <w:jc w:val="center"/>
              <w:rPr>
                <w:color w:val="000000"/>
                <w:w w:val="108"/>
                <w:sz w:val="24"/>
                <w:szCs w:val="18"/>
              </w:rPr>
            </w:pPr>
          </w:p>
        </w:tc>
        <w:tc>
          <w:tcPr>
            <w:tcW w:w="3784" w:type="dxa"/>
            <w:vAlign w:val="center"/>
          </w:tcPr>
          <w:p w:rsidR="00DB07FD" w:rsidRPr="00D6289E" w:rsidRDefault="00DB07FD" w:rsidP="00F444E6">
            <w:pPr>
              <w:pStyle w:val="Style"/>
              <w:tabs>
                <w:tab w:val="left" w:pos="1890"/>
              </w:tabs>
              <w:ind w:right="1"/>
              <w:rPr>
                <w:color w:val="000000"/>
                <w:w w:val="108"/>
                <w:sz w:val="24"/>
                <w:szCs w:val="18"/>
              </w:rPr>
            </w:pPr>
          </w:p>
        </w:tc>
        <w:tc>
          <w:tcPr>
            <w:tcW w:w="2835" w:type="dxa"/>
            <w:vAlign w:val="center"/>
          </w:tcPr>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Default="00DB07FD" w:rsidP="00F444E6">
            <w:pPr>
              <w:autoSpaceDE w:val="0"/>
              <w:autoSpaceDN w:val="0"/>
              <w:adjustRightInd w:val="0"/>
              <w:spacing w:before="120"/>
              <w:jc w:val="center"/>
              <w:rPr>
                <w:color w:val="000000"/>
                <w:w w:val="108"/>
                <w:szCs w:val="18"/>
              </w:rPr>
            </w:pPr>
          </w:p>
          <w:p w:rsidR="00DB07FD" w:rsidRPr="00D6289E" w:rsidRDefault="00DB07FD" w:rsidP="00F444E6">
            <w:pPr>
              <w:autoSpaceDE w:val="0"/>
              <w:autoSpaceDN w:val="0"/>
              <w:adjustRightInd w:val="0"/>
              <w:spacing w:before="120"/>
              <w:jc w:val="center"/>
              <w:rPr>
                <w:color w:val="000000"/>
                <w:w w:val="108"/>
                <w:szCs w:val="18"/>
              </w:rPr>
            </w:pPr>
          </w:p>
        </w:tc>
      </w:tr>
    </w:tbl>
    <w:p w:rsidR="00EE292C" w:rsidRPr="00D6289E" w:rsidRDefault="00EE292C" w:rsidP="00EE292C">
      <w:pPr>
        <w:autoSpaceDE w:val="0"/>
        <w:autoSpaceDN w:val="0"/>
        <w:adjustRightInd w:val="0"/>
        <w:spacing w:before="120" w:line="276" w:lineRule="auto"/>
        <w:jc w:val="both"/>
        <w:rPr>
          <w:color w:val="000000"/>
          <w:w w:val="108"/>
          <w:sz w:val="20"/>
          <w:szCs w:val="18"/>
          <w:lang w:val="en-AU" w:eastAsia="en-AU"/>
        </w:rPr>
      </w:pPr>
    </w:p>
    <w:p w:rsidR="00EE292C" w:rsidRDefault="00EE292C" w:rsidP="00EE292C">
      <w:pPr>
        <w:autoSpaceDE w:val="0"/>
        <w:autoSpaceDN w:val="0"/>
        <w:adjustRightInd w:val="0"/>
        <w:ind w:left="6480" w:firstLine="720"/>
        <w:jc w:val="both"/>
        <w:rPr>
          <w:b/>
          <w:bCs/>
          <w:color w:val="000000"/>
          <w:spacing w:val="1"/>
          <w:sz w:val="22"/>
        </w:rPr>
      </w:pPr>
    </w:p>
    <w:p w:rsidR="00EE292C" w:rsidRDefault="00EE292C" w:rsidP="00EE292C">
      <w:pPr>
        <w:autoSpaceDE w:val="0"/>
        <w:autoSpaceDN w:val="0"/>
        <w:adjustRightInd w:val="0"/>
        <w:ind w:left="6480" w:firstLine="720"/>
        <w:jc w:val="both"/>
        <w:rPr>
          <w:b/>
          <w:bCs/>
          <w:color w:val="000000"/>
          <w:spacing w:val="1"/>
          <w:sz w:val="22"/>
        </w:rPr>
      </w:pPr>
    </w:p>
    <w:p w:rsidR="00EE292C" w:rsidRDefault="00EE292C" w:rsidP="00EE292C">
      <w:pPr>
        <w:autoSpaceDE w:val="0"/>
        <w:autoSpaceDN w:val="0"/>
        <w:adjustRightInd w:val="0"/>
        <w:ind w:left="6480" w:firstLine="720"/>
        <w:jc w:val="both"/>
        <w:rPr>
          <w:b/>
          <w:bCs/>
          <w:color w:val="000000"/>
          <w:spacing w:val="1"/>
          <w:sz w:val="22"/>
        </w:rPr>
      </w:pPr>
    </w:p>
    <w:p w:rsidR="00EE292C" w:rsidRDefault="00EE292C" w:rsidP="00EE292C">
      <w:pPr>
        <w:autoSpaceDE w:val="0"/>
        <w:autoSpaceDN w:val="0"/>
        <w:adjustRightInd w:val="0"/>
        <w:ind w:left="6480" w:firstLine="720"/>
        <w:jc w:val="both"/>
        <w:rPr>
          <w:b/>
          <w:bCs/>
          <w:color w:val="000000"/>
          <w:spacing w:val="1"/>
          <w:sz w:val="22"/>
        </w:rPr>
      </w:pPr>
    </w:p>
    <w:p w:rsidR="00EE292C" w:rsidRDefault="00EE292C" w:rsidP="00EE292C">
      <w:pPr>
        <w:autoSpaceDE w:val="0"/>
        <w:autoSpaceDN w:val="0"/>
        <w:adjustRightInd w:val="0"/>
        <w:ind w:left="6480" w:firstLine="720"/>
        <w:jc w:val="both"/>
        <w:rPr>
          <w:b/>
          <w:bCs/>
          <w:color w:val="000000"/>
          <w:spacing w:val="1"/>
          <w:sz w:val="22"/>
        </w:rPr>
      </w:pPr>
    </w:p>
    <w:p w:rsidR="00EE292C" w:rsidRPr="00D64BE6" w:rsidRDefault="00D64BE6" w:rsidP="00D64BE6">
      <w:pPr>
        <w:autoSpaceDE w:val="0"/>
        <w:autoSpaceDN w:val="0"/>
        <w:adjustRightInd w:val="0"/>
        <w:jc w:val="both"/>
        <w:rPr>
          <w:b/>
          <w:bCs/>
          <w:color w:val="000000"/>
          <w:spacing w:val="1"/>
          <w:sz w:val="22"/>
        </w:rPr>
      </w:pPr>
      <w:r>
        <w:rPr>
          <w:b/>
          <w:bCs/>
          <w:color w:val="000000"/>
          <w:spacing w:val="1"/>
        </w:rPr>
        <w:t xml:space="preserve">                                                                                      </w:t>
      </w:r>
      <w:r w:rsidR="00DB07FD" w:rsidRPr="00D64BE6">
        <w:rPr>
          <w:b/>
          <w:bCs/>
          <w:color w:val="000000"/>
          <w:spacing w:val="1"/>
        </w:rPr>
        <w:t>Signature of the Bidder with Stamp of the Agency</w:t>
      </w:r>
    </w:p>
    <w:p w:rsidR="00EE292C" w:rsidRDefault="00EE292C" w:rsidP="00EE292C">
      <w:pPr>
        <w:rPr>
          <w:b/>
          <w:sz w:val="28"/>
          <w:szCs w:val="28"/>
          <w:u w:val="single"/>
        </w:rPr>
      </w:pPr>
    </w:p>
    <w:p w:rsidR="00EE292C" w:rsidRDefault="00EE292C" w:rsidP="00EE292C">
      <w:pPr>
        <w:rPr>
          <w:b/>
          <w:sz w:val="28"/>
          <w:szCs w:val="28"/>
          <w:u w:val="single"/>
        </w:rPr>
      </w:pPr>
    </w:p>
    <w:p w:rsidR="00EE292C" w:rsidRDefault="00EE292C" w:rsidP="00EE292C">
      <w:pPr>
        <w:rPr>
          <w:b/>
          <w:sz w:val="28"/>
          <w:szCs w:val="28"/>
          <w:u w:val="single"/>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706DD5" w:rsidRDefault="00706DD5" w:rsidP="008E69D0">
      <w:pPr>
        <w:autoSpaceDE w:val="0"/>
        <w:autoSpaceDN w:val="0"/>
        <w:adjustRightInd w:val="0"/>
        <w:spacing w:line="276" w:lineRule="auto"/>
        <w:rPr>
          <w:b/>
          <w:bCs/>
          <w:color w:val="000000"/>
          <w:spacing w:val="1"/>
        </w:rPr>
      </w:pPr>
    </w:p>
    <w:p w:rsidR="00D64BE6" w:rsidRDefault="00D64BE6" w:rsidP="00DB07FD">
      <w:pPr>
        <w:ind w:left="630" w:hanging="630"/>
        <w:jc w:val="center"/>
        <w:rPr>
          <w:sz w:val="28"/>
          <w:szCs w:val="28"/>
          <w:u w:val="single"/>
        </w:rPr>
      </w:pPr>
    </w:p>
    <w:p w:rsidR="001E2E08" w:rsidRDefault="001E2E08" w:rsidP="00D64BE6">
      <w:pPr>
        <w:spacing w:after="240"/>
        <w:ind w:left="630" w:hanging="630"/>
        <w:jc w:val="center"/>
        <w:rPr>
          <w:b/>
          <w:sz w:val="28"/>
          <w:szCs w:val="28"/>
          <w:u w:val="single"/>
        </w:rPr>
      </w:pPr>
    </w:p>
    <w:p w:rsidR="001E2E08" w:rsidRDefault="001E2E08" w:rsidP="00D64BE6">
      <w:pPr>
        <w:spacing w:after="240"/>
        <w:ind w:left="630" w:hanging="630"/>
        <w:jc w:val="center"/>
        <w:rPr>
          <w:b/>
          <w:sz w:val="28"/>
          <w:szCs w:val="28"/>
          <w:u w:val="single"/>
        </w:rPr>
      </w:pPr>
    </w:p>
    <w:p w:rsidR="00DB07FD" w:rsidRPr="00D64BE6" w:rsidRDefault="00DB07FD" w:rsidP="00D64BE6">
      <w:pPr>
        <w:spacing w:after="240"/>
        <w:ind w:left="630" w:hanging="630"/>
        <w:jc w:val="center"/>
        <w:rPr>
          <w:b/>
          <w:sz w:val="28"/>
          <w:szCs w:val="28"/>
          <w:u w:val="single"/>
        </w:rPr>
      </w:pPr>
      <w:r w:rsidRPr="00D64BE6">
        <w:rPr>
          <w:b/>
          <w:sz w:val="28"/>
          <w:szCs w:val="28"/>
          <w:u w:val="single"/>
        </w:rPr>
        <w:lastRenderedPageBreak/>
        <w:t>Tender Paper</w:t>
      </w:r>
    </w:p>
    <w:p w:rsidR="00DB07FD" w:rsidRPr="00D64BE6" w:rsidRDefault="00DB07FD" w:rsidP="00D64BE6">
      <w:pPr>
        <w:spacing w:after="240"/>
        <w:ind w:left="630" w:hanging="630"/>
        <w:rPr>
          <w:b/>
          <w:sz w:val="28"/>
          <w:szCs w:val="28"/>
        </w:rPr>
      </w:pPr>
      <w:r w:rsidRPr="00D64BE6">
        <w:rPr>
          <w:b/>
          <w:sz w:val="28"/>
          <w:szCs w:val="28"/>
        </w:rPr>
        <w:t xml:space="preserve">                                                               Financial Bid-I</w:t>
      </w:r>
      <w:r w:rsidRPr="00D64BE6">
        <w:rPr>
          <w:b/>
          <w:bCs/>
          <w:color w:val="000000"/>
          <w:spacing w:val="1"/>
          <w:sz w:val="22"/>
        </w:rPr>
        <w:t xml:space="preserve">    </w:t>
      </w:r>
    </w:p>
    <w:p w:rsidR="00DB07FD" w:rsidRPr="00D6289E" w:rsidRDefault="00DB07FD" w:rsidP="00DB07FD">
      <w:pPr>
        <w:pStyle w:val="ListParagraph"/>
        <w:autoSpaceDE w:val="0"/>
        <w:autoSpaceDN w:val="0"/>
        <w:adjustRightInd w:val="0"/>
        <w:spacing w:before="120" w:line="276" w:lineRule="auto"/>
        <w:jc w:val="center"/>
        <w:rPr>
          <w:b/>
          <w:bCs/>
          <w:color w:val="000000"/>
          <w:spacing w:val="1"/>
          <w:u w:val="single"/>
        </w:rPr>
      </w:pPr>
      <w:r>
        <w:rPr>
          <w:b/>
          <w:bCs/>
          <w:color w:val="000000"/>
          <w:spacing w:val="1"/>
          <w:u w:val="single"/>
        </w:rPr>
        <w:t>1.</w:t>
      </w:r>
      <w:r w:rsidRPr="00D6289E">
        <w:rPr>
          <w:b/>
          <w:bCs/>
          <w:color w:val="000000"/>
          <w:spacing w:val="1"/>
          <w:u w:val="single"/>
        </w:rPr>
        <w:t>Computer &amp; Peripherals</w:t>
      </w:r>
    </w:p>
    <w:p w:rsidR="00DB07FD" w:rsidRPr="009468FE" w:rsidRDefault="00DB07FD" w:rsidP="00DB07FD">
      <w:pPr>
        <w:pStyle w:val="ListParagraph"/>
        <w:autoSpaceDE w:val="0"/>
        <w:autoSpaceDN w:val="0"/>
        <w:adjustRightInd w:val="0"/>
        <w:spacing w:before="120" w:line="276" w:lineRule="auto"/>
        <w:jc w:val="both"/>
        <w:rPr>
          <w:bCs/>
          <w:color w:val="000000"/>
          <w:spacing w:val="1"/>
          <w:sz w:val="22"/>
        </w:rPr>
      </w:pPr>
    </w:p>
    <w:tbl>
      <w:tblPr>
        <w:tblStyle w:val="TableGrid"/>
        <w:tblW w:w="10314" w:type="dxa"/>
        <w:tblLook w:val="04A0"/>
      </w:tblPr>
      <w:tblGrid>
        <w:gridCol w:w="573"/>
        <w:gridCol w:w="2567"/>
        <w:gridCol w:w="3406"/>
        <w:gridCol w:w="1642"/>
        <w:gridCol w:w="2126"/>
      </w:tblGrid>
      <w:tr w:rsidR="001E2E08" w:rsidRPr="00D6289E" w:rsidTr="001E2E08">
        <w:tc>
          <w:tcPr>
            <w:tcW w:w="573" w:type="dxa"/>
            <w:vAlign w:val="center"/>
          </w:tcPr>
          <w:p w:rsidR="001E2E08" w:rsidRPr="00D6289E" w:rsidRDefault="001E2E08" w:rsidP="00F444E6">
            <w:pPr>
              <w:autoSpaceDE w:val="0"/>
              <w:autoSpaceDN w:val="0"/>
              <w:adjustRightInd w:val="0"/>
              <w:spacing w:before="120"/>
              <w:jc w:val="center"/>
              <w:rPr>
                <w:b/>
                <w:bCs/>
                <w:color w:val="000000"/>
                <w:spacing w:val="1"/>
              </w:rPr>
            </w:pPr>
            <w:r w:rsidRPr="00D6289E">
              <w:rPr>
                <w:b/>
                <w:bCs/>
                <w:color w:val="000000"/>
                <w:spacing w:val="1"/>
              </w:rPr>
              <w:t>l No.</w:t>
            </w:r>
          </w:p>
        </w:tc>
        <w:tc>
          <w:tcPr>
            <w:tcW w:w="2567" w:type="dxa"/>
            <w:vAlign w:val="center"/>
          </w:tcPr>
          <w:p w:rsidR="001E2E08" w:rsidRPr="00D6289E" w:rsidRDefault="001E2E08" w:rsidP="00F444E6">
            <w:pPr>
              <w:autoSpaceDE w:val="0"/>
              <w:autoSpaceDN w:val="0"/>
              <w:adjustRightInd w:val="0"/>
              <w:spacing w:before="120"/>
              <w:jc w:val="center"/>
              <w:rPr>
                <w:b/>
                <w:bCs/>
                <w:color w:val="000000"/>
                <w:spacing w:val="1"/>
              </w:rPr>
            </w:pPr>
            <w:r w:rsidRPr="00D6289E">
              <w:rPr>
                <w:b/>
                <w:bCs/>
                <w:color w:val="000000"/>
                <w:spacing w:val="1"/>
              </w:rPr>
              <w:t>Name of the item</w:t>
            </w:r>
          </w:p>
        </w:tc>
        <w:tc>
          <w:tcPr>
            <w:tcW w:w="3406" w:type="dxa"/>
          </w:tcPr>
          <w:p w:rsidR="001E2E08" w:rsidRPr="00D6289E" w:rsidRDefault="00AC52D4" w:rsidP="00F444E6">
            <w:pPr>
              <w:autoSpaceDE w:val="0"/>
              <w:autoSpaceDN w:val="0"/>
              <w:adjustRightInd w:val="0"/>
              <w:spacing w:before="120"/>
              <w:jc w:val="center"/>
              <w:rPr>
                <w:b/>
                <w:bCs/>
                <w:color w:val="000000"/>
                <w:spacing w:val="1"/>
              </w:rPr>
            </w:pPr>
            <w:r>
              <w:rPr>
                <w:b/>
                <w:bCs/>
                <w:color w:val="000000"/>
                <w:spacing w:val="1"/>
              </w:rPr>
              <w:t>U</w:t>
            </w:r>
            <w:r w:rsidR="001E2E08">
              <w:rPr>
                <w:b/>
                <w:bCs/>
                <w:color w:val="000000"/>
                <w:spacing w:val="1"/>
              </w:rPr>
              <w:t>nit</w:t>
            </w:r>
            <w:r>
              <w:rPr>
                <w:b/>
                <w:bCs/>
                <w:color w:val="000000"/>
                <w:spacing w:val="1"/>
              </w:rPr>
              <w:t xml:space="preserve"> Cost per School</w:t>
            </w:r>
            <w:r w:rsidR="001E2E08">
              <w:rPr>
                <w:b/>
                <w:bCs/>
                <w:color w:val="000000"/>
                <w:spacing w:val="1"/>
              </w:rPr>
              <w:t xml:space="preserve"> (Including of all taxes, transportation &amp; installation) (To be mentioned by the bidder)</w:t>
            </w:r>
          </w:p>
        </w:tc>
        <w:tc>
          <w:tcPr>
            <w:tcW w:w="1642" w:type="dxa"/>
          </w:tcPr>
          <w:p w:rsidR="001E2E08" w:rsidRDefault="001E2E08" w:rsidP="00F444E6">
            <w:pPr>
              <w:autoSpaceDE w:val="0"/>
              <w:autoSpaceDN w:val="0"/>
              <w:adjustRightInd w:val="0"/>
              <w:spacing w:before="120"/>
              <w:jc w:val="center"/>
              <w:rPr>
                <w:b/>
                <w:bCs/>
                <w:color w:val="000000"/>
                <w:spacing w:val="1"/>
              </w:rPr>
            </w:pPr>
            <w:r>
              <w:rPr>
                <w:b/>
                <w:bCs/>
                <w:color w:val="000000"/>
                <w:spacing w:val="1"/>
              </w:rPr>
              <w:t>GST charges as applicable</w:t>
            </w:r>
          </w:p>
        </w:tc>
        <w:tc>
          <w:tcPr>
            <w:tcW w:w="2126" w:type="dxa"/>
          </w:tcPr>
          <w:p w:rsidR="001E2E08" w:rsidRDefault="001E2E08" w:rsidP="001E2E08">
            <w:pPr>
              <w:autoSpaceDE w:val="0"/>
              <w:autoSpaceDN w:val="0"/>
              <w:adjustRightInd w:val="0"/>
              <w:spacing w:before="120"/>
              <w:jc w:val="center"/>
              <w:rPr>
                <w:b/>
                <w:bCs/>
                <w:color w:val="000000"/>
                <w:spacing w:val="1"/>
              </w:rPr>
            </w:pPr>
            <w:r>
              <w:rPr>
                <w:b/>
                <w:bCs/>
                <w:color w:val="000000"/>
                <w:spacing w:val="1"/>
              </w:rPr>
              <w:t>Any other charges (transportation , installation &amp; others)</w:t>
            </w:r>
          </w:p>
        </w:tc>
      </w:tr>
      <w:tr w:rsidR="001E2E08" w:rsidRPr="00D6289E" w:rsidTr="001E2E08">
        <w:trPr>
          <w:trHeight w:val="1399"/>
        </w:trPr>
        <w:tc>
          <w:tcPr>
            <w:tcW w:w="573" w:type="dxa"/>
            <w:vAlign w:val="center"/>
          </w:tcPr>
          <w:p w:rsidR="001E2E08" w:rsidRPr="00D6289E" w:rsidRDefault="001E2E08" w:rsidP="00F444E6">
            <w:pPr>
              <w:autoSpaceDE w:val="0"/>
              <w:autoSpaceDN w:val="0"/>
              <w:adjustRightInd w:val="0"/>
              <w:spacing w:before="120"/>
              <w:jc w:val="center"/>
              <w:rPr>
                <w:bCs/>
                <w:color w:val="000000"/>
                <w:spacing w:val="1"/>
              </w:rPr>
            </w:pPr>
            <w:r w:rsidRPr="00D6289E">
              <w:rPr>
                <w:bCs/>
                <w:color w:val="000000"/>
                <w:spacing w:val="1"/>
              </w:rPr>
              <w:t>1</w:t>
            </w:r>
          </w:p>
        </w:tc>
        <w:tc>
          <w:tcPr>
            <w:tcW w:w="2567" w:type="dxa"/>
            <w:vAlign w:val="center"/>
          </w:tcPr>
          <w:p w:rsidR="001E2E08" w:rsidRPr="00D6289E" w:rsidRDefault="001E2E08" w:rsidP="00F444E6">
            <w:pPr>
              <w:autoSpaceDE w:val="0"/>
              <w:autoSpaceDN w:val="0"/>
              <w:adjustRightInd w:val="0"/>
              <w:spacing w:before="120"/>
              <w:jc w:val="center"/>
              <w:rPr>
                <w:color w:val="000000"/>
                <w:w w:val="108"/>
              </w:rPr>
            </w:pPr>
            <w:r w:rsidRPr="00D6289E">
              <w:rPr>
                <w:color w:val="000000"/>
                <w:w w:val="108"/>
              </w:rPr>
              <w:t xml:space="preserve">Computer system </w:t>
            </w:r>
          </w:p>
          <w:p w:rsidR="001E2E08" w:rsidRPr="00D6289E" w:rsidRDefault="001E2E08" w:rsidP="00F444E6">
            <w:pPr>
              <w:autoSpaceDE w:val="0"/>
              <w:autoSpaceDN w:val="0"/>
              <w:adjustRightInd w:val="0"/>
              <w:spacing w:before="120"/>
              <w:jc w:val="center"/>
              <w:rPr>
                <w:color w:val="000000"/>
                <w:w w:val="108"/>
              </w:rPr>
            </w:pPr>
            <w:r w:rsidRPr="00D6289E">
              <w:rPr>
                <w:color w:val="000000"/>
                <w:w w:val="108"/>
              </w:rPr>
              <w:t>(Multimedia Desktop PC with preloaded Windows 11-OS, LED Monitor, USB Mouse &amp; Keyboard &amp; other necessary Software)</w:t>
            </w:r>
          </w:p>
          <w:p w:rsidR="001E2E08" w:rsidRPr="00D6289E" w:rsidRDefault="001E2E08" w:rsidP="00F444E6">
            <w:pPr>
              <w:autoSpaceDE w:val="0"/>
              <w:autoSpaceDN w:val="0"/>
              <w:adjustRightInd w:val="0"/>
              <w:spacing w:before="120"/>
              <w:jc w:val="center"/>
              <w:rPr>
                <w:bCs/>
                <w:color w:val="000000"/>
                <w:spacing w:val="1"/>
              </w:rPr>
            </w:pPr>
          </w:p>
        </w:tc>
        <w:tc>
          <w:tcPr>
            <w:tcW w:w="3406" w:type="dxa"/>
          </w:tcPr>
          <w:p w:rsidR="001E2E08" w:rsidRPr="00D6289E" w:rsidRDefault="001E2E08" w:rsidP="00F444E6">
            <w:pPr>
              <w:autoSpaceDE w:val="0"/>
              <w:autoSpaceDN w:val="0"/>
              <w:adjustRightInd w:val="0"/>
              <w:spacing w:before="120"/>
              <w:jc w:val="center"/>
              <w:rPr>
                <w:bCs/>
                <w:color w:val="000000"/>
                <w:spacing w:val="1"/>
              </w:rPr>
            </w:pPr>
          </w:p>
        </w:tc>
        <w:tc>
          <w:tcPr>
            <w:tcW w:w="1642" w:type="dxa"/>
          </w:tcPr>
          <w:p w:rsidR="001E2E08" w:rsidRPr="00D6289E" w:rsidRDefault="001E2E08" w:rsidP="00F444E6">
            <w:pPr>
              <w:autoSpaceDE w:val="0"/>
              <w:autoSpaceDN w:val="0"/>
              <w:adjustRightInd w:val="0"/>
              <w:spacing w:before="120"/>
              <w:jc w:val="center"/>
              <w:rPr>
                <w:bCs/>
                <w:color w:val="000000"/>
                <w:spacing w:val="1"/>
              </w:rPr>
            </w:pPr>
          </w:p>
        </w:tc>
        <w:tc>
          <w:tcPr>
            <w:tcW w:w="2126" w:type="dxa"/>
          </w:tcPr>
          <w:p w:rsidR="001E2E08" w:rsidRPr="00D6289E" w:rsidRDefault="001E2E08" w:rsidP="00F444E6">
            <w:pPr>
              <w:autoSpaceDE w:val="0"/>
              <w:autoSpaceDN w:val="0"/>
              <w:adjustRightInd w:val="0"/>
              <w:spacing w:before="120"/>
              <w:jc w:val="center"/>
              <w:rPr>
                <w:bCs/>
                <w:color w:val="000000"/>
                <w:spacing w:val="1"/>
              </w:rPr>
            </w:pPr>
          </w:p>
        </w:tc>
      </w:tr>
      <w:tr w:rsidR="001E2E08" w:rsidRPr="00D6289E" w:rsidTr="001E2E08">
        <w:trPr>
          <w:trHeight w:val="2566"/>
        </w:trPr>
        <w:tc>
          <w:tcPr>
            <w:tcW w:w="573" w:type="dxa"/>
            <w:vAlign w:val="center"/>
          </w:tcPr>
          <w:p w:rsidR="001E2E08" w:rsidRPr="00D6289E" w:rsidRDefault="001E2E08" w:rsidP="00F444E6">
            <w:pPr>
              <w:autoSpaceDE w:val="0"/>
              <w:autoSpaceDN w:val="0"/>
              <w:adjustRightInd w:val="0"/>
              <w:spacing w:before="120"/>
              <w:jc w:val="center"/>
              <w:rPr>
                <w:bCs/>
                <w:color w:val="000000"/>
                <w:spacing w:val="1"/>
              </w:rPr>
            </w:pPr>
            <w:r w:rsidRPr="00D6289E">
              <w:rPr>
                <w:bCs/>
                <w:color w:val="000000"/>
                <w:spacing w:val="1"/>
              </w:rPr>
              <w:t>2</w:t>
            </w:r>
          </w:p>
        </w:tc>
        <w:tc>
          <w:tcPr>
            <w:tcW w:w="2567" w:type="dxa"/>
            <w:vAlign w:val="center"/>
          </w:tcPr>
          <w:p w:rsidR="001E2E08" w:rsidRPr="00D6289E" w:rsidRDefault="001E2E08" w:rsidP="00F444E6">
            <w:pPr>
              <w:pStyle w:val="Style"/>
              <w:tabs>
                <w:tab w:val="left" w:pos="1890"/>
              </w:tabs>
              <w:ind w:right="1"/>
              <w:jc w:val="center"/>
              <w:rPr>
                <w:color w:val="000000"/>
                <w:w w:val="108"/>
                <w:sz w:val="24"/>
              </w:rPr>
            </w:pPr>
            <w:r w:rsidRPr="00D6289E">
              <w:rPr>
                <w:color w:val="000000"/>
                <w:w w:val="108"/>
                <w:sz w:val="24"/>
              </w:rPr>
              <w:t>UPS</w:t>
            </w:r>
          </w:p>
        </w:tc>
        <w:tc>
          <w:tcPr>
            <w:tcW w:w="3406" w:type="dxa"/>
          </w:tcPr>
          <w:p w:rsidR="001E2E08" w:rsidRPr="00D6289E" w:rsidRDefault="001E2E08" w:rsidP="00F444E6">
            <w:pPr>
              <w:autoSpaceDE w:val="0"/>
              <w:autoSpaceDN w:val="0"/>
              <w:adjustRightInd w:val="0"/>
              <w:spacing w:before="120"/>
              <w:jc w:val="center"/>
              <w:rPr>
                <w:bCs/>
                <w:color w:val="000000"/>
                <w:spacing w:val="1"/>
              </w:rPr>
            </w:pPr>
          </w:p>
        </w:tc>
        <w:tc>
          <w:tcPr>
            <w:tcW w:w="1642" w:type="dxa"/>
          </w:tcPr>
          <w:p w:rsidR="001E2E08" w:rsidRPr="00D6289E" w:rsidRDefault="001E2E08" w:rsidP="00F444E6">
            <w:pPr>
              <w:autoSpaceDE w:val="0"/>
              <w:autoSpaceDN w:val="0"/>
              <w:adjustRightInd w:val="0"/>
              <w:spacing w:before="120"/>
              <w:jc w:val="center"/>
              <w:rPr>
                <w:bCs/>
                <w:color w:val="000000"/>
                <w:spacing w:val="1"/>
              </w:rPr>
            </w:pPr>
          </w:p>
        </w:tc>
        <w:tc>
          <w:tcPr>
            <w:tcW w:w="2126" w:type="dxa"/>
          </w:tcPr>
          <w:p w:rsidR="001E2E08" w:rsidRPr="00D6289E" w:rsidRDefault="001E2E08" w:rsidP="00F444E6">
            <w:pPr>
              <w:autoSpaceDE w:val="0"/>
              <w:autoSpaceDN w:val="0"/>
              <w:adjustRightInd w:val="0"/>
              <w:spacing w:before="120"/>
              <w:jc w:val="center"/>
              <w:rPr>
                <w:bCs/>
                <w:color w:val="000000"/>
                <w:spacing w:val="1"/>
              </w:rPr>
            </w:pPr>
          </w:p>
        </w:tc>
      </w:tr>
      <w:tr w:rsidR="001E2E08" w:rsidRPr="00D6289E" w:rsidTr="001E2E08">
        <w:trPr>
          <w:trHeight w:val="1907"/>
        </w:trPr>
        <w:tc>
          <w:tcPr>
            <w:tcW w:w="573" w:type="dxa"/>
            <w:vAlign w:val="center"/>
          </w:tcPr>
          <w:p w:rsidR="001E2E08" w:rsidRPr="00D6289E" w:rsidRDefault="001E2E08" w:rsidP="00F444E6">
            <w:pPr>
              <w:autoSpaceDE w:val="0"/>
              <w:autoSpaceDN w:val="0"/>
              <w:adjustRightInd w:val="0"/>
              <w:spacing w:before="120"/>
              <w:jc w:val="center"/>
              <w:rPr>
                <w:bCs/>
                <w:color w:val="000000"/>
                <w:spacing w:val="1"/>
              </w:rPr>
            </w:pPr>
            <w:r w:rsidRPr="00D6289E">
              <w:rPr>
                <w:bCs/>
                <w:color w:val="000000"/>
                <w:spacing w:val="1"/>
              </w:rPr>
              <w:t>3</w:t>
            </w:r>
          </w:p>
        </w:tc>
        <w:tc>
          <w:tcPr>
            <w:tcW w:w="2567" w:type="dxa"/>
            <w:vAlign w:val="center"/>
          </w:tcPr>
          <w:p w:rsidR="001E2E08" w:rsidRPr="00D6289E" w:rsidRDefault="001E2E08" w:rsidP="00F444E6">
            <w:pPr>
              <w:pStyle w:val="Style"/>
              <w:tabs>
                <w:tab w:val="left" w:pos="1890"/>
              </w:tabs>
              <w:ind w:right="1"/>
              <w:jc w:val="center"/>
              <w:rPr>
                <w:color w:val="000000"/>
                <w:w w:val="108"/>
                <w:sz w:val="24"/>
              </w:rPr>
            </w:pPr>
            <w:r w:rsidRPr="00D6289E">
              <w:rPr>
                <w:color w:val="000000"/>
                <w:w w:val="108"/>
                <w:sz w:val="24"/>
              </w:rPr>
              <w:t xml:space="preserve">Laser Printer-cum-Scanner, </w:t>
            </w:r>
          </w:p>
        </w:tc>
        <w:tc>
          <w:tcPr>
            <w:tcW w:w="3406" w:type="dxa"/>
          </w:tcPr>
          <w:p w:rsidR="001E2E08" w:rsidRPr="00D6289E" w:rsidRDefault="001E2E08" w:rsidP="00F444E6">
            <w:pPr>
              <w:autoSpaceDE w:val="0"/>
              <w:autoSpaceDN w:val="0"/>
              <w:adjustRightInd w:val="0"/>
              <w:spacing w:before="120"/>
              <w:jc w:val="center"/>
              <w:rPr>
                <w:bCs/>
                <w:color w:val="000000"/>
                <w:spacing w:val="1"/>
              </w:rPr>
            </w:pPr>
          </w:p>
        </w:tc>
        <w:tc>
          <w:tcPr>
            <w:tcW w:w="1642" w:type="dxa"/>
          </w:tcPr>
          <w:p w:rsidR="001E2E08" w:rsidRPr="00D6289E" w:rsidRDefault="001E2E08" w:rsidP="00F444E6">
            <w:pPr>
              <w:autoSpaceDE w:val="0"/>
              <w:autoSpaceDN w:val="0"/>
              <w:adjustRightInd w:val="0"/>
              <w:spacing w:before="120"/>
              <w:jc w:val="center"/>
              <w:rPr>
                <w:bCs/>
                <w:color w:val="000000"/>
                <w:spacing w:val="1"/>
              </w:rPr>
            </w:pPr>
          </w:p>
        </w:tc>
        <w:tc>
          <w:tcPr>
            <w:tcW w:w="2126" w:type="dxa"/>
          </w:tcPr>
          <w:p w:rsidR="001E2E08" w:rsidRPr="00D6289E" w:rsidRDefault="001E2E08" w:rsidP="00F444E6">
            <w:pPr>
              <w:autoSpaceDE w:val="0"/>
              <w:autoSpaceDN w:val="0"/>
              <w:adjustRightInd w:val="0"/>
              <w:spacing w:before="120"/>
              <w:jc w:val="center"/>
              <w:rPr>
                <w:bCs/>
                <w:color w:val="000000"/>
                <w:spacing w:val="1"/>
              </w:rPr>
            </w:pPr>
          </w:p>
        </w:tc>
      </w:tr>
    </w:tbl>
    <w:p w:rsidR="00DB07FD" w:rsidRPr="009468FE" w:rsidRDefault="00DB07FD" w:rsidP="00DB07FD">
      <w:pPr>
        <w:autoSpaceDE w:val="0"/>
        <w:autoSpaceDN w:val="0"/>
        <w:adjustRightInd w:val="0"/>
        <w:spacing w:before="120" w:line="276" w:lineRule="auto"/>
        <w:jc w:val="both"/>
        <w:rPr>
          <w:bCs/>
          <w:color w:val="000000"/>
          <w:spacing w:val="1"/>
          <w:sz w:val="22"/>
        </w:rPr>
      </w:pPr>
    </w:p>
    <w:p w:rsidR="00DB07FD" w:rsidRPr="009468FE" w:rsidRDefault="00DB07FD" w:rsidP="00DB07FD">
      <w:pPr>
        <w:autoSpaceDE w:val="0"/>
        <w:autoSpaceDN w:val="0"/>
        <w:adjustRightInd w:val="0"/>
        <w:ind w:left="6480" w:firstLine="720"/>
        <w:jc w:val="both"/>
        <w:rPr>
          <w:b/>
          <w:bCs/>
          <w:color w:val="000000"/>
          <w:spacing w:val="1"/>
          <w:sz w:val="22"/>
        </w:rPr>
      </w:pPr>
    </w:p>
    <w:p w:rsidR="00DB07FD" w:rsidRDefault="00DB07FD" w:rsidP="00DB07FD">
      <w:pPr>
        <w:autoSpaceDE w:val="0"/>
        <w:autoSpaceDN w:val="0"/>
        <w:adjustRightInd w:val="0"/>
        <w:ind w:left="6480" w:firstLine="720"/>
        <w:jc w:val="both"/>
        <w:rPr>
          <w:b/>
          <w:bCs/>
          <w:color w:val="000000"/>
          <w:spacing w:val="1"/>
          <w:sz w:val="22"/>
        </w:rPr>
      </w:pPr>
    </w:p>
    <w:p w:rsidR="00D64BE6" w:rsidRDefault="00D64BE6" w:rsidP="00DB07FD">
      <w:pPr>
        <w:autoSpaceDE w:val="0"/>
        <w:autoSpaceDN w:val="0"/>
        <w:adjustRightInd w:val="0"/>
        <w:ind w:left="6480" w:firstLine="720"/>
        <w:jc w:val="both"/>
        <w:rPr>
          <w:b/>
          <w:bCs/>
          <w:color w:val="000000"/>
          <w:spacing w:val="1"/>
          <w:sz w:val="22"/>
        </w:rPr>
      </w:pPr>
    </w:p>
    <w:p w:rsidR="00D64BE6" w:rsidRPr="009468FE" w:rsidRDefault="00D64BE6" w:rsidP="00DB07FD">
      <w:pPr>
        <w:autoSpaceDE w:val="0"/>
        <w:autoSpaceDN w:val="0"/>
        <w:adjustRightInd w:val="0"/>
        <w:ind w:left="6480" w:firstLine="720"/>
        <w:jc w:val="both"/>
        <w:rPr>
          <w:b/>
          <w:bCs/>
          <w:color w:val="000000"/>
          <w:spacing w:val="1"/>
          <w:sz w:val="22"/>
        </w:rPr>
      </w:pPr>
    </w:p>
    <w:p w:rsidR="00DB07FD" w:rsidRPr="00D64BE6" w:rsidRDefault="00D64BE6" w:rsidP="00D64BE6">
      <w:pPr>
        <w:autoSpaceDE w:val="0"/>
        <w:autoSpaceDN w:val="0"/>
        <w:adjustRightInd w:val="0"/>
        <w:jc w:val="both"/>
        <w:rPr>
          <w:b/>
          <w:bCs/>
          <w:color w:val="000000"/>
          <w:spacing w:val="1"/>
          <w:sz w:val="22"/>
        </w:rPr>
      </w:pPr>
      <w:r>
        <w:rPr>
          <w:bCs/>
          <w:color w:val="000000"/>
          <w:spacing w:val="1"/>
        </w:rPr>
        <w:t xml:space="preserve">                                                                                  </w:t>
      </w:r>
      <w:r w:rsidRPr="00D64BE6">
        <w:rPr>
          <w:b/>
          <w:bCs/>
          <w:color w:val="000000"/>
          <w:spacing w:val="1"/>
        </w:rPr>
        <w:t xml:space="preserve">   </w:t>
      </w:r>
      <w:r w:rsidR="00DB07FD" w:rsidRPr="00D64BE6">
        <w:rPr>
          <w:b/>
          <w:bCs/>
          <w:color w:val="000000"/>
          <w:spacing w:val="1"/>
        </w:rPr>
        <w:t>Signature of the Bidder with Stamp of the Agency</w:t>
      </w:r>
    </w:p>
    <w:p w:rsidR="00DB07FD" w:rsidRPr="009468FE" w:rsidRDefault="00DB07FD" w:rsidP="00DB07FD">
      <w:pPr>
        <w:autoSpaceDE w:val="0"/>
        <w:autoSpaceDN w:val="0"/>
        <w:adjustRightInd w:val="0"/>
        <w:ind w:left="6480" w:firstLine="720"/>
        <w:jc w:val="both"/>
        <w:rPr>
          <w:b/>
          <w:bCs/>
          <w:color w:val="000000"/>
          <w:spacing w:val="1"/>
          <w:sz w:val="22"/>
        </w:rPr>
      </w:pPr>
    </w:p>
    <w:p w:rsidR="00DB07FD" w:rsidRPr="009468FE" w:rsidRDefault="00DB07FD" w:rsidP="00DB07FD">
      <w:pPr>
        <w:autoSpaceDE w:val="0"/>
        <w:autoSpaceDN w:val="0"/>
        <w:adjustRightInd w:val="0"/>
        <w:spacing w:before="120" w:after="240" w:line="276" w:lineRule="auto"/>
        <w:jc w:val="both"/>
        <w:rPr>
          <w:bCs/>
          <w:color w:val="000000"/>
          <w:spacing w:val="1"/>
        </w:rPr>
      </w:pPr>
    </w:p>
    <w:p w:rsidR="00DB07FD" w:rsidRPr="009468FE" w:rsidRDefault="00DB07FD" w:rsidP="00DB07FD">
      <w:pPr>
        <w:pStyle w:val="ListParagraph"/>
        <w:autoSpaceDE w:val="0"/>
        <w:autoSpaceDN w:val="0"/>
        <w:adjustRightInd w:val="0"/>
        <w:spacing w:before="120" w:line="276" w:lineRule="auto"/>
        <w:ind w:left="0"/>
        <w:jc w:val="both"/>
        <w:rPr>
          <w:bCs/>
          <w:color w:val="000000"/>
          <w:spacing w:val="1"/>
        </w:rPr>
      </w:pPr>
    </w:p>
    <w:p w:rsidR="00DB07FD" w:rsidRPr="009468FE" w:rsidRDefault="00DB07FD" w:rsidP="00DB07FD">
      <w:pPr>
        <w:pStyle w:val="ListParagraph"/>
        <w:autoSpaceDE w:val="0"/>
        <w:autoSpaceDN w:val="0"/>
        <w:adjustRightInd w:val="0"/>
        <w:spacing w:before="120" w:line="276" w:lineRule="auto"/>
        <w:ind w:left="0"/>
        <w:jc w:val="both"/>
        <w:rPr>
          <w:bCs/>
          <w:color w:val="000000"/>
          <w:spacing w:val="1"/>
        </w:rPr>
      </w:pPr>
    </w:p>
    <w:p w:rsidR="00DB07FD" w:rsidRPr="009468FE" w:rsidRDefault="00DB07FD" w:rsidP="00DB07FD">
      <w:pPr>
        <w:pStyle w:val="ListParagraph"/>
        <w:autoSpaceDE w:val="0"/>
        <w:autoSpaceDN w:val="0"/>
        <w:adjustRightInd w:val="0"/>
        <w:spacing w:before="120" w:line="276" w:lineRule="auto"/>
        <w:ind w:left="0"/>
        <w:jc w:val="both"/>
        <w:rPr>
          <w:bCs/>
          <w:color w:val="000000"/>
          <w:spacing w:val="1"/>
        </w:rPr>
      </w:pPr>
    </w:p>
    <w:p w:rsidR="00DB07FD" w:rsidRPr="009468FE" w:rsidRDefault="00DB07FD" w:rsidP="00DB07FD">
      <w:pPr>
        <w:pStyle w:val="ListParagraph"/>
        <w:autoSpaceDE w:val="0"/>
        <w:autoSpaceDN w:val="0"/>
        <w:adjustRightInd w:val="0"/>
        <w:spacing w:before="120" w:line="276" w:lineRule="auto"/>
        <w:ind w:left="0"/>
        <w:jc w:val="both"/>
        <w:rPr>
          <w:bCs/>
          <w:color w:val="000000"/>
          <w:spacing w:val="1"/>
        </w:rPr>
      </w:pPr>
    </w:p>
    <w:p w:rsidR="00DB07FD" w:rsidRPr="009468FE" w:rsidRDefault="00DB07FD" w:rsidP="00DB07FD">
      <w:pPr>
        <w:pStyle w:val="ListParagraph"/>
        <w:autoSpaceDE w:val="0"/>
        <w:autoSpaceDN w:val="0"/>
        <w:adjustRightInd w:val="0"/>
        <w:spacing w:before="120" w:line="276" w:lineRule="auto"/>
        <w:ind w:left="0"/>
        <w:jc w:val="both"/>
        <w:rPr>
          <w:bCs/>
          <w:color w:val="000000"/>
          <w:spacing w:val="1"/>
        </w:rPr>
      </w:pPr>
      <w:r w:rsidRPr="009468FE">
        <w:rPr>
          <w:bCs/>
          <w:color w:val="000000"/>
          <w:spacing w:val="1"/>
        </w:rPr>
        <w:t xml:space="preserve"> </w:t>
      </w:r>
    </w:p>
    <w:p w:rsidR="00DB07FD" w:rsidRPr="009468FE" w:rsidRDefault="00DB07FD" w:rsidP="00DB07FD">
      <w:pPr>
        <w:autoSpaceDE w:val="0"/>
        <w:autoSpaceDN w:val="0"/>
        <w:adjustRightInd w:val="0"/>
        <w:jc w:val="both"/>
        <w:rPr>
          <w:b/>
          <w:bCs/>
          <w:color w:val="000000"/>
          <w:spacing w:val="1"/>
        </w:rPr>
      </w:pPr>
    </w:p>
    <w:p w:rsidR="00DB07FD" w:rsidRDefault="00DB07FD" w:rsidP="00DB07FD">
      <w:pPr>
        <w:rPr>
          <w:bCs/>
          <w:color w:val="000000"/>
          <w:spacing w:val="1"/>
        </w:rPr>
      </w:pPr>
      <w:r>
        <w:rPr>
          <w:bCs/>
          <w:color w:val="000000"/>
          <w:spacing w:val="1"/>
        </w:rPr>
        <w:lastRenderedPageBreak/>
        <w:t xml:space="preserve">                                                                                                                                                      </w:t>
      </w:r>
    </w:p>
    <w:p w:rsidR="00DB07FD" w:rsidRPr="00D64BE6" w:rsidRDefault="00DB07FD" w:rsidP="00DB07FD">
      <w:pPr>
        <w:ind w:left="630" w:hanging="630"/>
        <w:jc w:val="center"/>
        <w:rPr>
          <w:b/>
          <w:sz w:val="28"/>
          <w:szCs w:val="28"/>
          <w:u w:val="single"/>
        </w:rPr>
      </w:pPr>
      <w:r w:rsidRPr="00D64BE6">
        <w:rPr>
          <w:b/>
          <w:sz w:val="28"/>
          <w:szCs w:val="28"/>
          <w:u w:val="single"/>
        </w:rPr>
        <w:t>Tender Paper</w:t>
      </w:r>
    </w:p>
    <w:p w:rsidR="00DB07FD" w:rsidRPr="00D64BE6" w:rsidRDefault="00DB07FD" w:rsidP="00DB07FD">
      <w:pPr>
        <w:ind w:left="630" w:hanging="630"/>
        <w:jc w:val="center"/>
        <w:rPr>
          <w:b/>
          <w:sz w:val="28"/>
          <w:szCs w:val="28"/>
          <w:u w:val="single"/>
        </w:rPr>
      </w:pPr>
    </w:p>
    <w:p w:rsidR="00DB07FD" w:rsidRPr="00D64BE6" w:rsidRDefault="00DB07FD" w:rsidP="00DB07FD">
      <w:pPr>
        <w:ind w:left="630" w:hanging="630"/>
        <w:rPr>
          <w:b/>
          <w:bCs/>
          <w:color w:val="000000"/>
          <w:spacing w:val="1"/>
          <w:sz w:val="22"/>
        </w:rPr>
      </w:pPr>
      <w:r w:rsidRPr="00D64BE6">
        <w:rPr>
          <w:b/>
          <w:sz w:val="28"/>
          <w:szCs w:val="28"/>
        </w:rPr>
        <w:t xml:space="preserve">                                                               Financial Bid-</w:t>
      </w:r>
      <w:r w:rsidR="00DF1F2D" w:rsidRPr="00D64BE6">
        <w:rPr>
          <w:b/>
          <w:sz w:val="28"/>
          <w:szCs w:val="28"/>
        </w:rPr>
        <w:t>II</w:t>
      </w:r>
    </w:p>
    <w:p w:rsidR="00DB07FD" w:rsidRPr="00DB07FD" w:rsidRDefault="00DB07FD" w:rsidP="00DB07FD">
      <w:pPr>
        <w:ind w:left="630" w:hanging="630"/>
        <w:jc w:val="center"/>
        <w:rPr>
          <w:sz w:val="28"/>
          <w:szCs w:val="28"/>
          <w:u w:val="single"/>
        </w:rPr>
      </w:pPr>
      <w:r w:rsidRPr="00DB07FD">
        <w:rPr>
          <w:b/>
          <w:bCs/>
          <w:color w:val="000000"/>
          <w:spacing w:val="1"/>
          <w:sz w:val="22"/>
          <w:u w:val="single"/>
        </w:rPr>
        <w:t>2.</w:t>
      </w:r>
      <w:r w:rsidRPr="00D64BE6">
        <w:rPr>
          <w:b/>
          <w:bCs/>
          <w:color w:val="000000"/>
          <w:spacing w:val="1"/>
          <w:u w:val="single"/>
        </w:rPr>
        <w:t>Computer Chair &amp; Table</w:t>
      </w:r>
    </w:p>
    <w:p w:rsidR="00DB07FD" w:rsidRPr="00EE292C" w:rsidRDefault="00DB07FD" w:rsidP="00DB07FD">
      <w:pPr>
        <w:pStyle w:val="ListParagraph"/>
        <w:autoSpaceDE w:val="0"/>
        <w:autoSpaceDN w:val="0"/>
        <w:adjustRightInd w:val="0"/>
        <w:spacing w:before="120" w:line="276" w:lineRule="auto"/>
        <w:jc w:val="center"/>
        <w:rPr>
          <w:b/>
          <w:bCs/>
          <w:color w:val="000000"/>
          <w:spacing w:val="1"/>
          <w:u w:val="single"/>
        </w:rPr>
      </w:pPr>
    </w:p>
    <w:tbl>
      <w:tblPr>
        <w:tblStyle w:val="TableGrid"/>
        <w:tblW w:w="10696" w:type="dxa"/>
        <w:tblLook w:val="04A0"/>
      </w:tblPr>
      <w:tblGrid>
        <w:gridCol w:w="573"/>
        <w:gridCol w:w="2147"/>
        <w:gridCol w:w="2742"/>
        <w:gridCol w:w="2617"/>
        <w:gridCol w:w="2617"/>
      </w:tblGrid>
      <w:tr w:rsidR="001E2E08" w:rsidRPr="00D6289E" w:rsidTr="001E2E08">
        <w:tc>
          <w:tcPr>
            <w:tcW w:w="573" w:type="dxa"/>
            <w:vAlign w:val="center"/>
          </w:tcPr>
          <w:p w:rsidR="001E2E08" w:rsidRPr="00D6289E" w:rsidRDefault="001E2E08" w:rsidP="00F444E6">
            <w:pPr>
              <w:autoSpaceDE w:val="0"/>
              <w:autoSpaceDN w:val="0"/>
              <w:adjustRightInd w:val="0"/>
              <w:spacing w:before="120"/>
              <w:jc w:val="center"/>
              <w:rPr>
                <w:b/>
                <w:bCs/>
                <w:color w:val="000000"/>
                <w:spacing w:val="1"/>
              </w:rPr>
            </w:pPr>
            <w:proofErr w:type="spellStart"/>
            <w:r w:rsidRPr="00D6289E">
              <w:rPr>
                <w:b/>
                <w:bCs/>
                <w:color w:val="000000"/>
                <w:spacing w:val="1"/>
              </w:rPr>
              <w:t>Sl</w:t>
            </w:r>
            <w:proofErr w:type="spellEnd"/>
            <w:r w:rsidRPr="00D6289E">
              <w:rPr>
                <w:b/>
                <w:bCs/>
                <w:color w:val="000000"/>
                <w:spacing w:val="1"/>
              </w:rPr>
              <w:t xml:space="preserve"> No.</w:t>
            </w:r>
          </w:p>
        </w:tc>
        <w:tc>
          <w:tcPr>
            <w:tcW w:w="2147" w:type="dxa"/>
            <w:vAlign w:val="center"/>
          </w:tcPr>
          <w:p w:rsidR="001E2E08" w:rsidRPr="00D6289E" w:rsidRDefault="001E2E08" w:rsidP="00F444E6">
            <w:pPr>
              <w:autoSpaceDE w:val="0"/>
              <w:autoSpaceDN w:val="0"/>
              <w:adjustRightInd w:val="0"/>
              <w:spacing w:before="120"/>
              <w:jc w:val="center"/>
              <w:rPr>
                <w:b/>
                <w:bCs/>
                <w:color w:val="000000"/>
                <w:spacing w:val="1"/>
              </w:rPr>
            </w:pPr>
            <w:r w:rsidRPr="00D6289E">
              <w:rPr>
                <w:b/>
                <w:bCs/>
                <w:color w:val="000000"/>
                <w:spacing w:val="1"/>
              </w:rPr>
              <w:t>Name of the item</w:t>
            </w:r>
          </w:p>
        </w:tc>
        <w:tc>
          <w:tcPr>
            <w:tcW w:w="2742" w:type="dxa"/>
            <w:vAlign w:val="center"/>
          </w:tcPr>
          <w:p w:rsidR="001E2E08" w:rsidRPr="00D6289E" w:rsidRDefault="00AC52D4" w:rsidP="00F444E6">
            <w:pPr>
              <w:autoSpaceDE w:val="0"/>
              <w:autoSpaceDN w:val="0"/>
              <w:adjustRightInd w:val="0"/>
              <w:spacing w:before="120"/>
              <w:jc w:val="center"/>
              <w:rPr>
                <w:b/>
                <w:bCs/>
                <w:color w:val="000000"/>
                <w:spacing w:val="1"/>
              </w:rPr>
            </w:pPr>
            <w:r>
              <w:rPr>
                <w:b/>
                <w:bCs/>
                <w:color w:val="000000"/>
                <w:spacing w:val="1"/>
              </w:rPr>
              <w:t>Unit Cost per School</w:t>
            </w:r>
            <w:r w:rsidR="001E2E08">
              <w:rPr>
                <w:b/>
                <w:bCs/>
                <w:color w:val="000000"/>
                <w:spacing w:val="1"/>
              </w:rPr>
              <w:t xml:space="preserve"> (Including of all taxes, transportation &amp; installation) (To be mentioned by the bidder)</w:t>
            </w:r>
          </w:p>
        </w:tc>
        <w:tc>
          <w:tcPr>
            <w:tcW w:w="2617" w:type="dxa"/>
          </w:tcPr>
          <w:p w:rsidR="001E2E08" w:rsidRDefault="001E2E08" w:rsidP="003D11F8">
            <w:pPr>
              <w:autoSpaceDE w:val="0"/>
              <w:autoSpaceDN w:val="0"/>
              <w:adjustRightInd w:val="0"/>
              <w:spacing w:before="120"/>
              <w:jc w:val="center"/>
              <w:rPr>
                <w:b/>
                <w:bCs/>
                <w:color w:val="000000"/>
                <w:spacing w:val="1"/>
              </w:rPr>
            </w:pPr>
            <w:r>
              <w:rPr>
                <w:b/>
                <w:bCs/>
                <w:color w:val="000000"/>
                <w:spacing w:val="1"/>
              </w:rPr>
              <w:t>GST charges as applicable</w:t>
            </w:r>
          </w:p>
        </w:tc>
        <w:tc>
          <w:tcPr>
            <w:tcW w:w="2617" w:type="dxa"/>
          </w:tcPr>
          <w:p w:rsidR="001E2E08" w:rsidRDefault="001E2E08" w:rsidP="003D11F8">
            <w:pPr>
              <w:autoSpaceDE w:val="0"/>
              <w:autoSpaceDN w:val="0"/>
              <w:adjustRightInd w:val="0"/>
              <w:spacing w:before="120"/>
              <w:jc w:val="center"/>
              <w:rPr>
                <w:b/>
                <w:bCs/>
                <w:color w:val="000000"/>
                <w:spacing w:val="1"/>
              </w:rPr>
            </w:pPr>
            <w:r>
              <w:rPr>
                <w:b/>
                <w:bCs/>
                <w:color w:val="000000"/>
                <w:spacing w:val="1"/>
              </w:rPr>
              <w:t>Any other charges (transportation , installation &amp; others)</w:t>
            </w:r>
          </w:p>
        </w:tc>
      </w:tr>
      <w:tr w:rsidR="001E2E08" w:rsidRPr="00D6289E" w:rsidTr="001E2E08">
        <w:tc>
          <w:tcPr>
            <w:tcW w:w="573" w:type="dxa"/>
            <w:vAlign w:val="center"/>
          </w:tcPr>
          <w:p w:rsidR="001E2E08" w:rsidRPr="00D6289E" w:rsidRDefault="001E2E08" w:rsidP="00F444E6">
            <w:pPr>
              <w:autoSpaceDE w:val="0"/>
              <w:autoSpaceDN w:val="0"/>
              <w:adjustRightInd w:val="0"/>
              <w:spacing w:before="120"/>
              <w:jc w:val="center"/>
              <w:rPr>
                <w:bCs/>
                <w:color w:val="000000"/>
                <w:spacing w:val="1"/>
              </w:rPr>
            </w:pPr>
            <w:r w:rsidRPr="00D6289E">
              <w:rPr>
                <w:bCs/>
                <w:color w:val="000000"/>
                <w:spacing w:val="1"/>
              </w:rPr>
              <w:t>1</w:t>
            </w:r>
          </w:p>
        </w:tc>
        <w:tc>
          <w:tcPr>
            <w:tcW w:w="2147" w:type="dxa"/>
            <w:vAlign w:val="center"/>
          </w:tcPr>
          <w:p w:rsidR="001E2E08" w:rsidRPr="00D6289E" w:rsidRDefault="001E2E08" w:rsidP="00F444E6">
            <w:pPr>
              <w:pStyle w:val="Style"/>
              <w:tabs>
                <w:tab w:val="left" w:pos="1890"/>
              </w:tabs>
              <w:ind w:right="1"/>
              <w:jc w:val="center"/>
              <w:rPr>
                <w:color w:val="000000"/>
                <w:w w:val="108"/>
                <w:sz w:val="24"/>
              </w:rPr>
            </w:pPr>
            <w:r w:rsidRPr="00D6289E">
              <w:rPr>
                <w:color w:val="000000"/>
                <w:w w:val="108"/>
                <w:sz w:val="24"/>
              </w:rPr>
              <w:t>Chair</w:t>
            </w:r>
          </w:p>
        </w:tc>
        <w:tc>
          <w:tcPr>
            <w:tcW w:w="2742" w:type="dxa"/>
            <w:vAlign w:val="center"/>
          </w:tcPr>
          <w:p w:rsidR="001E2E08" w:rsidRDefault="001E2E08" w:rsidP="00F444E6">
            <w:pPr>
              <w:pStyle w:val="Style"/>
              <w:tabs>
                <w:tab w:val="left" w:pos="1890"/>
              </w:tabs>
              <w:ind w:right="1"/>
              <w:jc w:val="center"/>
              <w:rPr>
                <w:color w:val="000000"/>
                <w:w w:val="108"/>
                <w:sz w:val="24"/>
              </w:rPr>
            </w:pPr>
          </w:p>
          <w:p w:rsidR="001E2E08" w:rsidRDefault="001E2E08" w:rsidP="00F444E6">
            <w:pPr>
              <w:pStyle w:val="Style"/>
              <w:tabs>
                <w:tab w:val="left" w:pos="1890"/>
              </w:tabs>
              <w:ind w:right="1"/>
              <w:jc w:val="center"/>
              <w:rPr>
                <w:color w:val="000000"/>
                <w:w w:val="108"/>
                <w:sz w:val="24"/>
              </w:rPr>
            </w:pPr>
          </w:p>
          <w:p w:rsidR="001E2E08" w:rsidRDefault="001E2E08" w:rsidP="00F444E6">
            <w:pPr>
              <w:pStyle w:val="Style"/>
              <w:tabs>
                <w:tab w:val="left" w:pos="1890"/>
              </w:tabs>
              <w:ind w:right="1"/>
              <w:jc w:val="center"/>
              <w:rPr>
                <w:color w:val="000000"/>
                <w:w w:val="108"/>
                <w:sz w:val="24"/>
              </w:rPr>
            </w:pPr>
          </w:p>
          <w:p w:rsidR="001E2E08" w:rsidRDefault="001E2E08" w:rsidP="00F444E6">
            <w:pPr>
              <w:pStyle w:val="Style"/>
              <w:tabs>
                <w:tab w:val="left" w:pos="1890"/>
              </w:tabs>
              <w:ind w:right="1"/>
              <w:jc w:val="center"/>
              <w:rPr>
                <w:color w:val="000000"/>
                <w:w w:val="108"/>
                <w:sz w:val="24"/>
              </w:rPr>
            </w:pPr>
          </w:p>
          <w:p w:rsidR="001E2E08" w:rsidRDefault="001E2E08" w:rsidP="00F444E6">
            <w:pPr>
              <w:pStyle w:val="Style"/>
              <w:tabs>
                <w:tab w:val="left" w:pos="1890"/>
              </w:tabs>
              <w:ind w:right="1"/>
              <w:jc w:val="center"/>
              <w:rPr>
                <w:color w:val="000000"/>
                <w:w w:val="108"/>
                <w:sz w:val="24"/>
              </w:rPr>
            </w:pPr>
          </w:p>
          <w:p w:rsidR="001E2E08" w:rsidRDefault="001E2E08" w:rsidP="00F444E6">
            <w:pPr>
              <w:pStyle w:val="Style"/>
              <w:tabs>
                <w:tab w:val="left" w:pos="1890"/>
              </w:tabs>
              <w:ind w:right="1"/>
              <w:jc w:val="center"/>
              <w:rPr>
                <w:color w:val="000000"/>
                <w:w w:val="108"/>
                <w:sz w:val="24"/>
              </w:rPr>
            </w:pPr>
          </w:p>
          <w:p w:rsidR="001E2E08" w:rsidRDefault="001E2E08" w:rsidP="00F444E6">
            <w:pPr>
              <w:pStyle w:val="Style"/>
              <w:tabs>
                <w:tab w:val="left" w:pos="1890"/>
              </w:tabs>
              <w:ind w:right="1"/>
              <w:jc w:val="center"/>
              <w:rPr>
                <w:color w:val="000000"/>
                <w:w w:val="108"/>
                <w:sz w:val="24"/>
              </w:rPr>
            </w:pPr>
          </w:p>
          <w:p w:rsidR="001E2E08" w:rsidRPr="00D6289E" w:rsidRDefault="001E2E08" w:rsidP="00F444E6">
            <w:pPr>
              <w:pStyle w:val="Style"/>
              <w:tabs>
                <w:tab w:val="left" w:pos="1890"/>
              </w:tabs>
              <w:ind w:right="1"/>
              <w:jc w:val="center"/>
              <w:rPr>
                <w:color w:val="000000"/>
                <w:w w:val="108"/>
                <w:sz w:val="24"/>
              </w:rPr>
            </w:pPr>
          </w:p>
        </w:tc>
        <w:tc>
          <w:tcPr>
            <w:tcW w:w="2617" w:type="dxa"/>
          </w:tcPr>
          <w:p w:rsidR="001E2E08" w:rsidRDefault="001E2E08" w:rsidP="00F444E6">
            <w:pPr>
              <w:pStyle w:val="Style"/>
              <w:tabs>
                <w:tab w:val="left" w:pos="1890"/>
              </w:tabs>
              <w:ind w:right="1"/>
              <w:jc w:val="center"/>
              <w:rPr>
                <w:color w:val="000000"/>
                <w:w w:val="108"/>
                <w:sz w:val="24"/>
              </w:rPr>
            </w:pPr>
          </w:p>
        </w:tc>
        <w:tc>
          <w:tcPr>
            <w:tcW w:w="2617" w:type="dxa"/>
          </w:tcPr>
          <w:p w:rsidR="001E2E08" w:rsidRDefault="001E2E08" w:rsidP="00F444E6">
            <w:pPr>
              <w:pStyle w:val="Style"/>
              <w:tabs>
                <w:tab w:val="left" w:pos="1890"/>
              </w:tabs>
              <w:ind w:right="1"/>
              <w:jc w:val="center"/>
              <w:rPr>
                <w:color w:val="000000"/>
                <w:w w:val="108"/>
                <w:sz w:val="24"/>
              </w:rPr>
            </w:pPr>
          </w:p>
        </w:tc>
      </w:tr>
      <w:tr w:rsidR="001E2E08" w:rsidRPr="00D6289E" w:rsidTr="001E2E08">
        <w:tc>
          <w:tcPr>
            <w:tcW w:w="573" w:type="dxa"/>
            <w:vAlign w:val="center"/>
          </w:tcPr>
          <w:p w:rsidR="001E2E08" w:rsidRPr="00D6289E" w:rsidRDefault="001E2E08" w:rsidP="00F444E6">
            <w:pPr>
              <w:autoSpaceDE w:val="0"/>
              <w:autoSpaceDN w:val="0"/>
              <w:adjustRightInd w:val="0"/>
              <w:spacing w:before="120"/>
              <w:jc w:val="center"/>
              <w:rPr>
                <w:bCs/>
                <w:color w:val="000000"/>
                <w:spacing w:val="1"/>
              </w:rPr>
            </w:pPr>
            <w:r w:rsidRPr="00D6289E">
              <w:rPr>
                <w:bCs/>
                <w:color w:val="000000"/>
                <w:spacing w:val="1"/>
              </w:rPr>
              <w:t>2</w:t>
            </w:r>
          </w:p>
        </w:tc>
        <w:tc>
          <w:tcPr>
            <w:tcW w:w="2147" w:type="dxa"/>
            <w:vAlign w:val="center"/>
          </w:tcPr>
          <w:p w:rsidR="001E2E08" w:rsidRPr="00D6289E" w:rsidRDefault="001E2E08" w:rsidP="00F444E6">
            <w:pPr>
              <w:pStyle w:val="Style"/>
              <w:tabs>
                <w:tab w:val="left" w:pos="1890"/>
              </w:tabs>
              <w:ind w:right="1"/>
              <w:jc w:val="center"/>
              <w:rPr>
                <w:color w:val="000000"/>
                <w:w w:val="108"/>
                <w:sz w:val="24"/>
              </w:rPr>
            </w:pPr>
            <w:r w:rsidRPr="00D6289E">
              <w:rPr>
                <w:color w:val="000000"/>
                <w:w w:val="108"/>
                <w:sz w:val="24"/>
              </w:rPr>
              <w:t>Computer table</w:t>
            </w:r>
          </w:p>
        </w:tc>
        <w:tc>
          <w:tcPr>
            <w:tcW w:w="2742" w:type="dxa"/>
            <w:vAlign w:val="center"/>
          </w:tcPr>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Default="001E2E08" w:rsidP="00F444E6">
            <w:pPr>
              <w:pStyle w:val="Style"/>
              <w:tabs>
                <w:tab w:val="left" w:pos="1890"/>
              </w:tabs>
              <w:ind w:right="1"/>
              <w:rPr>
                <w:color w:val="000000"/>
                <w:w w:val="108"/>
                <w:sz w:val="24"/>
              </w:rPr>
            </w:pPr>
          </w:p>
          <w:p w:rsidR="001E2E08" w:rsidRPr="00D6289E" w:rsidRDefault="001E2E08" w:rsidP="00F444E6">
            <w:pPr>
              <w:pStyle w:val="Style"/>
              <w:tabs>
                <w:tab w:val="left" w:pos="1890"/>
              </w:tabs>
              <w:ind w:right="1"/>
              <w:rPr>
                <w:color w:val="000000"/>
                <w:w w:val="108"/>
                <w:sz w:val="24"/>
              </w:rPr>
            </w:pPr>
          </w:p>
        </w:tc>
        <w:tc>
          <w:tcPr>
            <w:tcW w:w="2617" w:type="dxa"/>
          </w:tcPr>
          <w:p w:rsidR="001E2E08" w:rsidRDefault="001E2E08" w:rsidP="00F444E6">
            <w:pPr>
              <w:pStyle w:val="Style"/>
              <w:tabs>
                <w:tab w:val="left" w:pos="1890"/>
              </w:tabs>
              <w:ind w:right="1"/>
              <w:rPr>
                <w:color w:val="000000"/>
                <w:w w:val="108"/>
                <w:sz w:val="24"/>
              </w:rPr>
            </w:pPr>
          </w:p>
        </w:tc>
        <w:tc>
          <w:tcPr>
            <w:tcW w:w="2617" w:type="dxa"/>
          </w:tcPr>
          <w:p w:rsidR="001E2E08" w:rsidRDefault="001E2E08" w:rsidP="00F444E6">
            <w:pPr>
              <w:pStyle w:val="Style"/>
              <w:tabs>
                <w:tab w:val="left" w:pos="1890"/>
              </w:tabs>
              <w:ind w:right="1"/>
              <w:rPr>
                <w:color w:val="000000"/>
                <w:w w:val="108"/>
                <w:sz w:val="24"/>
              </w:rPr>
            </w:pPr>
          </w:p>
        </w:tc>
      </w:tr>
    </w:tbl>
    <w:p w:rsidR="00DB07FD" w:rsidRPr="009468FE" w:rsidRDefault="00DB07FD" w:rsidP="00DB07FD">
      <w:pPr>
        <w:autoSpaceDE w:val="0"/>
        <w:autoSpaceDN w:val="0"/>
        <w:adjustRightInd w:val="0"/>
        <w:spacing w:before="120" w:line="276" w:lineRule="auto"/>
        <w:jc w:val="both"/>
        <w:rPr>
          <w:bCs/>
          <w:color w:val="000000"/>
          <w:spacing w:val="1"/>
          <w:sz w:val="22"/>
        </w:rPr>
      </w:pPr>
    </w:p>
    <w:p w:rsidR="00DB07FD" w:rsidRPr="009468FE" w:rsidRDefault="00DB07FD" w:rsidP="00DB07FD">
      <w:pPr>
        <w:autoSpaceDE w:val="0"/>
        <w:autoSpaceDN w:val="0"/>
        <w:adjustRightInd w:val="0"/>
        <w:ind w:left="6480" w:firstLine="720"/>
        <w:jc w:val="both"/>
        <w:rPr>
          <w:b/>
          <w:bCs/>
          <w:color w:val="000000"/>
          <w:spacing w:val="1"/>
          <w:sz w:val="22"/>
        </w:rPr>
      </w:pPr>
    </w:p>
    <w:p w:rsidR="00DB07FD" w:rsidRPr="009468FE" w:rsidRDefault="00DB07FD" w:rsidP="00DB07FD">
      <w:pPr>
        <w:autoSpaceDE w:val="0"/>
        <w:autoSpaceDN w:val="0"/>
        <w:adjustRightInd w:val="0"/>
        <w:ind w:left="6480" w:firstLine="720"/>
        <w:jc w:val="both"/>
        <w:rPr>
          <w:b/>
          <w:bCs/>
          <w:color w:val="000000"/>
          <w:spacing w:val="1"/>
          <w:sz w:val="22"/>
        </w:rPr>
      </w:pPr>
    </w:p>
    <w:p w:rsidR="00DB07FD" w:rsidRDefault="00DB07FD" w:rsidP="00DB07FD">
      <w:pPr>
        <w:autoSpaceDE w:val="0"/>
        <w:autoSpaceDN w:val="0"/>
        <w:adjustRightInd w:val="0"/>
        <w:spacing w:before="120" w:line="276" w:lineRule="auto"/>
        <w:ind w:left="7920" w:firstLine="720"/>
        <w:jc w:val="both"/>
        <w:rPr>
          <w:b/>
          <w:bCs/>
          <w:color w:val="000000"/>
          <w:spacing w:val="1"/>
          <w:sz w:val="22"/>
        </w:rPr>
      </w:pPr>
    </w:p>
    <w:p w:rsidR="00DB07FD" w:rsidRDefault="00DB07FD" w:rsidP="00DB07FD">
      <w:pPr>
        <w:autoSpaceDE w:val="0"/>
        <w:autoSpaceDN w:val="0"/>
        <w:adjustRightInd w:val="0"/>
        <w:spacing w:before="120" w:line="276" w:lineRule="auto"/>
        <w:ind w:left="7920" w:firstLine="720"/>
        <w:jc w:val="both"/>
        <w:rPr>
          <w:b/>
          <w:bCs/>
          <w:color w:val="000000"/>
          <w:spacing w:val="1"/>
          <w:sz w:val="22"/>
        </w:rPr>
      </w:pPr>
    </w:p>
    <w:p w:rsidR="00DB07FD" w:rsidRPr="00D64BE6" w:rsidRDefault="00D64BE6" w:rsidP="00D64BE6">
      <w:pPr>
        <w:autoSpaceDE w:val="0"/>
        <w:autoSpaceDN w:val="0"/>
        <w:adjustRightInd w:val="0"/>
        <w:jc w:val="both"/>
        <w:rPr>
          <w:b/>
          <w:bCs/>
          <w:color w:val="000000"/>
          <w:spacing w:val="1"/>
          <w:sz w:val="22"/>
        </w:rPr>
      </w:pPr>
      <w:r>
        <w:rPr>
          <w:bCs/>
          <w:color w:val="000000"/>
          <w:spacing w:val="1"/>
        </w:rPr>
        <w:t xml:space="preserve">                                                                                 </w:t>
      </w:r>
      <w:r w:rsidR="00DB07FD" w:rsidRPr="00D64BE6">
        <w:rPr>
          <w:b/>
          <w:bCs/>
          <w:color w:val="000000"/>
          <w:spacing w:val="1"/>
        </w:rPr>
        <w:t>Signature of the Bidder with Stamp of the Agency</w:t>
      </w:r>
    </w:p>
    <w:p w:rsidR="00DB07FD" w:rsidRDefault="00DB07FD" w:rsidP="00DB07FD">
      <w:pPr>
        <w:autoSpaceDE w:val="0"/>
        <w:autoSpaceDN w:val="0"/>
        <w:adjustRightInd w:val="0"/>
        <w:spacing w:before="120" w:line="276" w:lineRule="auto"/>
        <w:ind w:left="7920" w:firstLine="720"/>
        <w:jc w:val="both"/>
        <w:rPr>
          <w:b/>
          <w:bCs/>
          <w:color w:val="000000"/>
          <w:spacing w:val="1"/>
          <w:sz w:val="22"/>
        </w:rPr>
      </w:pPr>
    </w:p>
    <w:p w:rsidR="00DB07FD" w:rsidRDefault="00DB07FD" w:rsidP="00DB07FD">
      <w:pPr>
        <w:autoSpaceDE w:val="0"/>
        <w:autoSpaceDN w:val="0"/>
        <w:adjustRightInd w:val="0"/>
        <w:spacing w:before="120" w:line="276" w:lineRule="auto"/>
        <w:ind w:left="7920" w:firstLine="720"/>
        <w:jc w:val="both"/>
        <w:rPr>
          <w:b/>
          <w:bCs/>
          <w:color w:val="000000"/>
          <w:spacing w:val="1"/>
          <w:sz w:val="22"/>
        </w:rPr>
      </w:pPr>
    </w:p>
    <w:p w:rsidR="00DB07FD" w:rsidRDefault="00DB07FD" w:rsidP="00DB07FD">
      <w:pPr>
        <w:autoSpaceDE w:val="0"/>
        <w:autoSpaceDN w:val="0"/>
        <w:adjustRightInd w:val="0"/>
        <w:spacing w:before="120" w:line="276" w:lineRule="auto"/>
        <w:ind w:left="7920" w:firstLine="720"/>
        <w:jc w:val="both"/>
        <w:rPr>
          <w:b/>
          <w:bCs/>
          <w:color w:val="000000"/>
          <w:spacing w:val="1"/>
          <w:sz w:val="22"/>
        </w:rPr>
      </w:pPr>
    </w:p>
    <w:p w:rsidR="00D64BE6" w:rsidRDefault="00D64BE6" w:rsidP="00DB07FD">
      <w:pPr>
        <w:ind w:left="630" w:hanging="630"/>
        <w:jc w:val="center"/>
        <w:rPr>
          <w:sz w:val="28"/>
          <w:szCs w:val="28"/>
          <w:u w:val="single"/>
        </w:rPr>
      </w:pPr>
    </w:p>
    <w:p w:rsidR="00242B7B" w:rsidRDefault="00242B7B" w:rsidP="00DB07FD">
      <w:pPr>
        <w:ind w:left="630" w:hanging="630"/>
        <w:jc w:val="center"/>
        <w:rPr>
          <w:b/>
          <w:sz w:val="28"/>
          <w:szCs w:val="28"/>
          <w:u w:val="single"/>
        </w:rPr>
      </w:pPr>
    </w:p>
    <w:p w:rsidR="00242B7B" w:rsidRDefault="00242B7B" w:rsidP="00DB07FD">
      <w:pPr>
        <w:ind w:left="630" w:hanging="630"/>
        <w:jc w:val="center"/>
        <w:rPr>
          <w:b/>
          <w:sz w:val="28"/>
          <w:szCs w:val="28"/>
          <w:u w:val="single"/>
        </w:rPr>
      </w:pPr>
    </w:p>
    <w:p w:rsidR="00242B7B" w:rsidRDefault="00242B7B" w:rsidP="00DB07FD">
      <w:pPr>
        <w:ind w:left="630" w:hanging="630"/>
        <w:jc w:val="center"/>
        <w:rPr>
          <w:b/>
          <w:sz w:val="28"/>
          <w:szCs w:val="28"/>
          <w:u w:val="single"/>
        </w:rPr>
      </w:pPr>
    </w:p>
    <w:p w:rsidR="00AC52D4" w:rsidRDefault="00AC52D4" w:rsidP="00DB07FD">
      <w:pPr>
        <w:ind w:left="630" w:hanging="630"/>
        <w:jc w:val="center"/>
        <w:rPr>
          <w:b/>
          <w:sz w:val="28"/>
          <w:szCs w:val="28"/>
          <w:u w:val="single"/>
        </w:rPr>
      </w:pPr>
    </w:p>
    <w:p w:rsidR="00DB07FD" w:rsidRPr="00D64BE6" w:rsidRDefault="00DB07FD" w:rsidP="00DB07FD">
      <w:pPr>
        <w:ind w:left="630" w:hanging="630"/>
        <w:jc w:val="center"/>
        <w:rPr>
          <w:b/>
          <w:sz w:val="28"/>
          <w:szCs w:val="28"/>
          <w:u w:val="single"/>
        </w:rPr>
      </w:pPr>
      <w:r w:rsidRPr="00D64BE6">
        <w:rPr>
          <w:b/>
          <w:sz w:val="28"/>
          <w:szCs w:val="28"/>
          <w:u w:val="single"/>
        </w:rPr>
        <w:t>Tender Paper</w:t>
      </w:r>
    </w:p>
    <w:p w:rsidR="00DB07FD" w:rsidRPr="00D64BE6" w:rsidRDefault="00DB07FD" w:rsidP="00DB07FD">
      <w:pPr>
        <w:ind w:left="630" w:hanging="630"/>
        <w:jc w:val="center"/>
        <w:rPr>
          <w:b/>
          <w:sz w:val="28"/>
          <w:szCs w:val="28"/>
          <w:u w:val="single"/>
        </w:rPr>
      </w:pPr>
    </w:p>
    <w:p w:rsidR="00DB07FD" w:rsidRPr="00D64BE6" w:rsidRDefault="00DB07FD" w:rsidP="00DB07FD">
      <w:pPr>
        <w:ind w:left="630" w:hanging="630"/>
        <w:rPr>
          <w:b/>
          <w:bCs/>
          <w:color w:val="000000"/>
          <w:spacing w:val="1"/>
          <w:sz w:val="22"/>
        </w:rPr>
      </w:pPr>
      <w:r w:rsidRPr="00D64BE6">
        <w:rPr>
          <w:b/>
          <w:sz w:val="28"/>
          <w:szCs w:val="28"/>
        </w:rPr>
        <w:t xml:space="preserve">                                                               Financial Bid-III</w:t>
      </w:r>
    </w:p>
    <w:p w:rsidR="00DB07FD" w:rsidRPr="00DB07FD" w:rsidRDefault="00DB07FD" w:rsidP="00DB07FD">
      <w:pPr>
        <w:ind w:left="630" w:hanging="630"/>
        <w:jc w:val="center"/>
        <w:rPr>
          <w:sz w:val="28"/>
          <w:szCs w:val="28"/>
          <w:u w:val="single"/>
        </w:rPr>
      </w:pPr>
      <w:r>
        <w:rPr>
          <w:b/>
          <w:bCs/>
          <w:color w:val="000000"/>
          <w:spacing w:val="1"/>
          <w:sz w:val="22"/>
          <w:u w:val="single"/>
        </w:rPr>
        <w:t>3</w:t>
      </w:r>
      <w:r w:rsidRPr="00DB07FD">
        <w:rPr>
          <w:b/>
          <w:bCs/>
          <w:color w:val="000000"/>
          <w:spacing w:val="1"/>
          <w:sz w:val="22"/>
          <w:u w:val="single"/>
        </w:rPr>
        <w:t>.</w:t>
      </w:r>
      <w:r w:rsidRPr="00DB07FD">
        <w:rPr>
          <w:b/>
          <w:bCs/>
          <w:color w:val="000000"/>
          <w:spacing w:val="1"/>
          <w:u w:val="single"/>
        </w:rPr>
        <w:t xml:space="preserve"> </w:t>
      </w:r>
      <w:r w:rsidRPr="00D6289E">
        <w:rPr>
          <w:b/>
          <w:bCs/>
          <w:color w:val="000000"/>
          <w:spacing w:val="1"/>
          <w:u w:val="single"/>
        </w:rPr>
        <w:t>Retrofitting of infrastructure for computer lab</w:t>
      </w:r>
      <w:r>
        <w:rPr>
          <w:b/>
          <w:bCs/>
          <w:color w:val="000000"/>
          <w:spacing w:val="1"/>
          <w:u w:val="single"/>
        </w:rPr>
        <w:t>-</w:t>
      </w:r>
      <w:r w:rsidRPr="00D6289E">
        <w:rPr>
          <w:b/>
          <w:bCs/>
          <w:color w:val="000000"/>
          <w:spacing w:val="1"/>
          <w:u w:val="single"/>
        </w:rPr>
        <w:t xml:space="preserve"> Networking &amp; Internet Provision</w:t>
      </w:r>
    </w:p>
    <w:p w:rsidR="00DB07FD" w:rsidRPr="009468FE" w:rsidRDefault="00DB07FD" w:rsidP="00DB07FD">
      <w:pPr>
        <w:autoSpaceDE w:val="0"/>
        <w:autoSpaceDN w:val="0"/>
        <w:adjustRightInd w:val="0"/>
        <w:spacing w:before="120" w:line="276" w:lineRule="auto"/>
        <w:jc w:val="both"/>
        <w:rPr>
          <w:b/>
          <w:bCs/>
          <w:color w:val="000000"/>
          <w:spacing w:val="1"/>
          <w:sz w:val="22"/>
        </w:rPr>
      </w:pPr>
    </w:p>
    <w:tbl>
      <w:tblPr>
        <w:tblStyle w:val="TableGrid"/>
        <w:tblW w:w="10696" w:type="dxa"/>
        <w:tblLook w:val="04A0"/>
      </w:tblPr>
      <w:tblGrid>
        <w:gridCol w:w="598"/>
        <w:gridCol w:w="2831"/>
        <w:gridCol w:w="2601"/>
        <w:gridCol w:w="2333"/>
        <w:gridCol w:w="2333"/>
      </w:tblGrid>
      <w:tr w:rsidR="001E2E08" w:rsidRPr="00D6289E" w:rsidTr="001E2E08">
        <w:tc>
          <w:tcPr>
            <w:tcW w:w="598" w:type="dxa"/>
            <w:vAlign w:val="center"/>
          </w:tcPr>
          <w:p w:rsidR="001E2E08" w:rsidRPr="00D6289E" w:rsidRDefault="001E2E08" w:rsidP="00F444E6">
            <w:pPr>
              <w:autoSpaceDE w:val="0"/>
              <w:autoSpaceDN w:val="0"/>
              <w:adjustRightInd w:val="0"/>
              <w:spacing w:before="120"/>
              <w:jc w:val="center"/>
              <w:rPr>
                <w:b/>
                <w:color w:val="000000"/>
                <w:w w:val="108"/>
                <w:szCs w:val="18"/>
              </w:rPr>
            </w:pPr>
            <w:proofErr w:type="spellStart"/>
            <w:r w:rsidRPr="00D6289E">
              <w:rPr>
                <w:b/>
                <w:color w:val="000000"/>
                <w:w w:val="108"/>
                <w:szCs w:val="18"/>
              </w:rPr>
              <w:t>Sl</w:t>
            </w:r>
            <w:proofErr w:type="spellEnd"/>
            <w:r w:rsidRPr="00D6289E">
              <w:rPr>
                <w:b/>
                <w:color w:val="000000"/>
                <w:w w:val="108"/>
                <w:szCs w:val="18"/>
              </w:rPr>
              <w:t xml:space="preserve"> No.</w:t>
            </w:r>
          </w:p>
        </w:tc>
        <w:tc>
          <w:tcPr>
            <w:tcW w:w="2831" w:type="dxa"/>
            <w:vAlign w:val="center"/>
          </w:tcPr>
          <w:p w:rsidR="001E2E08" w:rsidRPr="00D6289E" w:rsidRDefault="001E2E08" w:rsidP="00F444E6">
            <w:pPr>
              <w:autoSpaceDE w:val="0"/>
              <w:autoSpaceDN w:val="0"/>
              <w:adjustRightInd w:val="0"/>
              <w:spacing w:before="120"/>
              <w:jc w:val="center"/>
              <w:rPr>
                <w:b/>
                <w:color w:val="000000"/>
                <w:w w:val="108"/>
                <w:szCs w:val="18"/>
              </w:rPr>
            </w:pPr>
            <w:r w:rsidRPr="00D6289E">
              <w:rPr>
                <w:b/>
                <w:color w:val="000000"/>
                <w:w w:val="108"/>
                <w:szCs w:val="18"/>
              </w:rPr>
              <w:t>Name of the item</w:t>
            </w:r>
          </w:p>
        </w:tc>
        <w:tc>
          <w:tcPr>
            <w:tcW w:w="2601" w:type="dxa"/>
            <w:vAlign w:val="center"/>
          </w:tcPr>
          <w:p w:rsidR="001E2E08" w:rsidRPr="00D6289E" w:rsidRDefault="003C4845" w:rsidP="00F444E6">
            <w:pPr>
              <w:autoSpaceDE w:val="0"/>
              <w:autoSpaceDN w:val="0"/>
              <w:adjustRightInd w:val="0"/>
              <w:spacing w:before="120"/>
              <w:jc w:val="center"/>
              <w:rPr>
                <w:b/>
                <w:color w:val="000000"/>
                <w:w w:val="108"/>
                <w:szCs w:val="18"/>
              </w:rPr>
            </w:pPr>
            <w:r>
              <w:rPr>
                <w:b/>
                <w:bCs/>
                <w:color w:val="000000"/>
                <w:spacing w:val="1"/>
              </w:rPr>
              <w:t>U</w:t>
            </w:r>
            <w:r w:rsidR="001E2E08">
              <w:rPr>
                <w:b/>
                <w:bCs/>
                <w:color w:val="000000"/>
                <w:spacing w:val="1"/>
              </w:rPr>
              <w:t xml:space="preserve">nit </w:t>
            </w:r>
            <w:r>
              <w:rPr>
                <w:b/>
                <w:bCs/>
                <w:color w:val="000000"/>
                <w:spacing w:val="1"/>
              </w:rPr>
              <w:t xml:space="preserve">Cost per school </w:t>
            </w:r>
            <w:r w:rsidR="001E2E08">
              <w:rPr>
                <w:b/>
                <w:bCs/>
                <w:color w:val="000000"/>
                <w:spacing w:val="1"/>
              </w:rPr>
              <w:t>(Including of all taxes, transportation &amp; installation) (To be mentioned by the bidder)</w:t>
            </w:r>
          </w:p>
        </w:tc>
        <w:tc>
          <w:tcPr>
            <w:tcW w:w="2333" w:type="dxa"/>
          </w:tcPr>
          <w:p w:rsidR="001E2E08" w:rsidRDefault="001E2E08" w:rsidP="003D11F8">
            <w:pPr>
              <w:autoSpaceDE w:val="0"/>
              <w:autoSpaceDN w:val="0"/>
              <w:adjustRightInd w:val="0"/>
              <w:spacing w:before="120"/>
              <w:jc w:val="center"/>
              <w:rPr>
                <w:b/>
                <w:bCs/>
                <w:color w:val="000000"/>
                <w:spacing w:val="1"/>
              </w:rPr>
            </w:pPr>
            <w:r>
              <w:rPr>
                <w:b/>
                <w:bCs/>
                <w:color w:val="000000"/>
                <w:spacing w:val="1"/>
              </w:rPr>
              <w:t>GST charges as applicable</w:t>
            </w:r>
          </w:p>
        </w:tc>
        <w:tc>
          <w:tcPr>
            <w:tcW w:w="2333" w:type="dxa"/>
          </w:tcPr>
          <w:p w:rsidR="001E2E08" w:rsidRDefault="001E2E08" w:rsidP="003D11F8">
            <w:pPr>
              <w:autoSpaceDE w:val="0"/>
              <w:autoSpaceDN w:val="0"/>
              <w:adjustRightInd w:val="0"/>
              <w:spacing w:before="120"/>
              <w:jc w:val="center"/>
              <w:rPr>
                <w:b/>
                <w:bCs/>
                <w:color w:val="000000"/>
                <w:spacing w:val="1"/>
              </w:rPr>
            </w:pPr>
            <w:r>
              <w:rPr>
                <w:b/>
                <w:bCs/>
                <w:color w:val="000000"/>
                <w:spacing w:val="1"/>
              </w:rPr>
              <w:t>Any other charges (transportation , installation &amp; others)</w:t>
            </w:r>
          </w:p>
        </w:tc>
      </w:tr>
      <w:tr w:rsidR="001E2E08" w:rsidRPr="00D6289E" w:rsidTr="001E2E08">
        <w:tc>
          <w:tcPr>
            <w:tcW w:w="598" w:type="dxa"/>
            <w:vAlign w:val="center"/>
          </w:tcPr>
          <w:p w:rsidR="001E2E08" w:rsidRPr="00D6289E" w:rsidRDefault="001E2E08" w:rsidP="00F444E6">
            <w:pPr>
              <w:autoSpaceDE w:val="0"/>
              <w:autoSpaceDN w:val="0"/>
              <w:adjustRightInd w:val="0"/>
              <w:spacing w:before="120"/>
              <w:jc w:val="center"/>
              <w:rPr>
                <w:color w:val="000000"/>
                <w:w w:val="108"/>
                <w:szCs w:val="18"/>
              </w:rPr>
            </w:pPr>
            <w:r w:rsidRPr="00D6289E">
              <w:rPr>
                <w:color w:val="000000"/>
                <w:w w:val="108"/>
                <w:szCs w:val="18"/>
              </w:rPr>
              <w:t>1</w:t>
            </w:r>
          </w:p>
        </w:tc>
        <w:tc>
          <w:tcPr>
            <w:tcW w:w="2831" w:type="dxa"/>
            <w:vAlign w:val="center"/>
          </w:tcPr>
          <w:p w:rsidR="001E2E08" w:rsidRDefault="001E2E08" w:rsidP="00242B7B">
            <w:pPr>
              <w:pStyle w:val="Style"/>
              <w:tabs>
                <w:tab w:val="left" w:pos="1890"/>
              </w:tabs>
              <w:ind w:right="1"/>
              <w:rPr>
                <w:color w:val="000000"/>
                <w:w w:val="108"/>
                <w:sz w:val="24"/>
                <w:szCs w:val="18"/>
              </w:rPr>
            </w:pPr>
            <w:r w:rsidRPr="00D6289E">
              <w:rPr>
                <w:color w:val="000000"/>
                <w:w w:val="108"/>
                <w:sz w:val="24"/>
                <w:szCs w:val="18"/>
              </w:rPr>
              <w:t>Retrofitting of infrastructure for computer lab</w:t>
            </w:r>
            <w:r>
              <w:rPr>
                <w:color w:val="000000"/>
                <w:w w:val="108"/>
                <w:sz w:val="24"/>
                <w:szCs w:val="18"/>
              </w:rPr>
              <w:t>-</w:t>
            </w:r>
            <w:r w:rsidRPr="00D6289E">
              <w:rPr>
                <w:color w:val="000000"/>
                <w:w w:val="108"/>
                <w:sz w:val="24"/>
                <w:szCs w:val="18"/>
              </w:rPr>
              <w:t xml:space="preserve"> Networking &amp; Internet Provision</w:t>
            </w:r>
          </w:p>
          <w:p w:rsidR="00242B7B" w:rsidRDefault="00242B7B" w:rsidP="002C1302">
            <w:pPr>
              <w:pStyle w:val="Style"/>
              <w:numPr>
                <w:ilvl w:val="0"/>
                <w:numId w:val="32"/>
              </w:numPr>
              <w:tabs>
                <w:tab w:val="left" w:pos="1890"/>
              </w:tabs>
              <w:ind w:right="1"/>
              <w:rPr>
                <w:color w:val="000000"/>
                <w:w w:val="108"/>
                <w:sz w:val="24"/>
                <w:szCs w:val="18"/>
              </w:rPr>
            </w:pPr>
            <w:r>
              <w:rPr>
                <w:color w:val="000000"/>
                <w:w w:val="108"/>
                <w:sz w:val="24"/>
                <w:szCs w:val="18"/>
              </w:rPr>
              <w:t>Inverter set (2 nos. of battery, 1 Inverter &amp; 1 battery stand)</w:t>
            </w:r>
          </w:p>
          <w:p w:rsidR="00242B7B" w:rsidRDefault="00242B7B" w:rsidP="002C1302">
            <w:pPr>
              <w:pStyle w:val="Style"/>
              <w:numPr>
                <w:ilvl w:val="0"/>
                <w:numId w:val="32"/>
              </w:numPr>
              <w:tabs>
                <w:tab w:val="left" w:pos="1890"/>
              </w:tabs>
              <w:ind w:right="1"/>
              <w:rPr>
                <w:color w:val="000000"/>
                <w:w w:val="108"/>
                <w:sz w:val="24"/>
                <w:szCs w:val="18"/>
              </w:rPr>
            </w:pPr>
            <w:r>
              <w:rPr>
                <w:color w:val="000000"/>
                <w:w w:val="108"/>
                <w:sz w:val="24"/>
                <w:szCs w:val="18"/>
              </w:rPr>
              <w:t xml:space="preserve">Networking &amp; Internet Provision including </w:t>
            </w:r>
            <w:r w:rsidR="00782542" w:rsidRPr="00782542">
              <w:rPr>
                <w:color w:val="000000"/>
                <w:w w:val="108"/>
                <w:sz w:val="24"/>
                <w:szCs w:val="18"/>
              </w:rPr>
              <w:t xml:space="preserve">Wiring </w:t>
            </w:r>
            <w:r w:rsidR="00782542">
              <w:rPr>
                <w:color w:val="000000"/>
                <w:w w:val="108"/>
                <w:sz w:val="24"/>
                <w:szCs w:val="18"/>
              </w:rPr>
              <w:t>and</w:t>
            </w:r>
            <w:r w:rsidR="00782542" w:rsidRPr="00782542">
              <w:rPr>
                <w:color w:val="000000"/>
                <w:w w:val="108"/>
                <w:sz w:val="24"/>
                <w:szCs w:val="18"/>
              </w:rPr>
              <w:t xml:space="preserve"> fitting</w:t>
            </w:r>
            <w:r w:rsidR="00782542">
              <w:rPr>
                <w:color w:val="000000"/>
                <w:w w:val="108"/>
                <w:sz w:val="24"/>
                <w:szCs w:val="18"/>
              </w:rPr>
              <w:t>.</w:t>
            </w:r>
          </w:p>
          <w:p w:rsidR="00782542" w:rsidRDefault="00782542" w:rsidP="00782542">
            <w:pPr>
              <w:pStyle w:val="Style"/>
              <w:tabs>
                <w:tab w:val="left" w:pos="1890"/>
              </w:tabs>
              <w:ind w:right="1"/>
              <w:rPr>
                <w:color w:val="000000"/>
                <w:w w:val="108"/>
                <w:sz w:val="24"/>
                <w:szCs w:val="18"/>
              </w:rPr>
            </w:pPr>
          </w:p>
          <w:p w:rsidR="00782542" w:rsidRDefault="00782542" w:rsidP="00782542">
            <w:pPr>
              <w:pStyle w:val="Style"/>
              <w:tabs>
                <w:tab w:val="left" w:pos="1890"/>
              </w:tabs>
              <w:ind w:right="1"/>
              <w:rPr>
                <w:color w:val="000000"/>
                <w:w w:val="108"/>
                <w:sz w:val="24"/>
                <w:szCs w:val="18"/>
              </w:rPr>
            </w:pPr>
          </w:p>
          <w:p w:rsidR="00782542" w:rsidRDefault="00782542" w:rsidP="00782542">
            <w:pPr>
              <w:pStyle w:val="Style"/>
              <w:tabs>
                <w:tab w:val="left" w:pos="1890"/>
              </w:tabs>
              <w:ind w:right="1"/>
              <w:rPr>
                <w:color w:val="000000"/>
                <w:w w:val="108"/>
                <w:sz w:val="24"/>
                <w:szCs w:val="18"/>
              </w:rPr>
            </w:pPr>
          </w:p>
          <w:p w:rsidR="00782542" w:rsidRDefault="00782542" w:rsidP="00782542">
            <w:pPr>
              <w:pStyle w:val="Style"/>
              <w:tabs>
                <w:tab w:val="left" w:pos="1890"/>
              </w:tabs>
              <w:ind w:right="1"/>
              <w:rPr>
                <w:color w:val="000000"/>
                <w:w w:val="108"/>
                <w:sz w:val="24"/>
                <w:szCs w:val="18"/>
              </w:rPr>
            </w:pPr>
          </w:p>
          <w:p w:rsidR="00782542" w:rsidRPr="00D6289E" w:rsidRDefault="00782542" w:rsidP="00782542">
            <w:pPr>
              <w:pStyle w:val="Style"/>
              <w:tabs>
                <w:tab w:val="left" w:pos="1890"/>
              </w:tabs>
              <w:ind w:right="1"/>
              <w:rPr>
                <w:color w:val="000000"/>
                <w:w w:val="108"/>
                <w:sz w:val="24"/>
                <w:szCs w:val="18"/>
              </w:rPr>
            </w:pPr>
          </w:p>
        </w:tc>
        <w:tc>
          <w:tcPr>
            <w:tcW w:w="2601" w:type="dxa"/>
            <w:vAlign w:val="center"/>
          </w:tcPr>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Default="001E2E08" w:rsidP="00F444E6">
            <w:pPr>
              <w:pStyle w:val="Style"/>
              <w:tabs>
                <w:tab w:val="left" w:pos="1890"/>
              </w:tabs>
              <w:ind w:right="1"/>
              <w:rPr>
                <w:color w:val="000000"/>
                <w:w w:val="108"/>
                <w:sz w:val="24"/>
                <w:szCs w:val="18"/>
              </w:rPr>
            </w:pPr>
          </w:p>
          <w:p w:rsidR="001E2E08" w:rsidRPr="00D6289E" w:rsidRDefault="001E2E08" w:rsidP="00F444E6">
            <w:pPr>
              <w:pStyle w:val="Style"/>
              <w:tabs>
                <w:tab w:val="left" w:pos="1890"/>
              </w:tabs>
              <w:ind w:right="1"/>
              <w:rPr>
                <w:color w:val="000000"/>
                <w:w w:val="108"/>
                <w:sz w:val="24"/>
                <w:szCs w:val="18"/>
              </w:rPr>
            </w:pPr>
          </w:p>
        </w:tc>
        <w:tc>
          <w:tcPr>
            <w:tcW w:w="2333" w:type="dxa"/>
          </w:tcPr>
          <w:p w:rsidR="001E2E08" w:rsidRDefault="001E2E08" w:rsidP="00F444E6">
            <w:pPr>
              <w:pStyle w:val="Style"/>
              <w:tabs>
                <w:tab w:val="left" w:pos="1890"/>
              </w:tabs>
              <w:ind w:right="1"/>
              <w:rPr>
                <w:color w:val="000000"/>
                <w:w w:val="108"/>
                <w:sz w:val="24"/>
                <w:szCs w:val="18"/>
              </w:rPr>
            </w:pPr>
          </w:p>
        </w:tc>
        <w:tc>
          <w:tcPr>
            <w:tcW w:w="2333" w:type="dxa"/>
          </w:tcPr>
          <w:p w:rsidR="001E2E08" w:rsidRDefault="001E2E08" w:rsidP="00F444E6">
            <w:pPr>
              <w:pStyle w:val="Style"/>
              <w:tabs>
                <w:tab w:val="left" w:pos="1890"/>
              </w:tabs>
              <w:ind w:right="1"/>
              <w:rPr>
                <w:color w:val="000000"/>
                <w:w w:val="108"/>
                <w:sz w:val="24"/>
                <w:szCs w:val="18"/>
              </w:rPr>
            </w:pPr>
          </w:p>
        </w:tc>
      </w:tr>
    </w:tbl>
    <w:p w:rsidR="00DB07FD" w:rsidRDefault="00DB07FD" w:rsidP="00DB07FD">
      <w:pPr>
        <w:autoSpaceDE w:val="0"/>
        <w:autoSpaceDN w:val="0"/>
        <w:adjustRightInd w:val="0"/>
        <w:ind w:left="6480" w:firstLine="720"/>
        <w:jc w:val="both"/>
        <w:rPr>
          <w:color w:val="000000"/>
          <w:w w:val="108"/>
          <w:sz w:val="20"/>
          <w:szCs w:val="18"/>
          <w:lang w:val="en-AU" w:eastAsia="en-AU"/>
        </w:rPr>
      </w:pPr>
    </w:p>
    <w:p w:rsidR="00242B7B" w:rsidRDefault="00242B7B" w:rsidP="00242B7B">
      <w:pPr>
        <w:autoSpaceDE w:val="0"/>
        <w:autoSpaceDN w:val="0"/>
        <w:adjustRightInd w:val="0"/>
        <w:jc w:val="both"/>
        <w:rPr>
          <w:b/>
          <w:bCs/>
          <w:color w:val="000000"/>
          <w:spacing w:val="1"/>
          <w:sz w:val="22"/>
        </w:rPr>
      </w:pPr>
      <w:r>
        <w:rPr>
          <w:color w:val="000000"/>
          <w:w w:val="108"/>
          <w:sz w:val="20"/>
          <w:szCs w:val="18"/>
          <w:lang w:val="en-AU" w:eastAsia="en-AU"/>
        </w:rPr>
        <w:t xml:space="preserve">    </w:t>
      </w:r>
      <w:r w:rsidRPr="00DC40C1">
        <w:rPr>
          <w:b/>
          <w:color w:val="000000"/>
          <w:w w:val="108"/>
          <w:szCs w:val="18"/>
          <w:lang w:val="en-AU" w:eastAsia="en-AU"/>
        </w:rPr>
        <w:t>N.B.</w:t>
      </w:r>
      <w:r w:rsidRPr="00782542">
        <w:rPr>
          <w:color w:val="000000"/>
          <w:w w:val="108"/>
          <w:szCs w:val="18"/>
          <w:lang w:val="en-AU" w:eastAsia="en-AU"/>
        </w:rPr>
        <w:t xml:space="preserve"> the bidders will quote the total price of all </w:t>
      </w:r>
      <w:r w:rsidR="0002141C">
        <w:rPr>
          <w:color w:val="000000"/>
          <w:w w:val="108"/>
          <w:szCs w:val="18"/>
          <w:lang w:val="en-AU" w:eastAsia="en-AU"/>
        </w:rPr>
        <w:t>components</w:t>
      </w:r>
      <w:r w:rsidR="00782542" w:rsidRPr="00782542">
        <w:rPr>
          <w:color w:val="000000"/>
          <w:w w:val="108"/>
          <w:szCs w:val="18"/>
          <w:lang w:val="en-AU" w:eastAsia="en-AU"/>
        </w:rPr>
        <w:t xml:space="preserve"> as mentioned at point A &amp; B in the above table.</w:t>
      </w:r>
    </w:p>
    <w:p w:rsidR="00D64BE6" w:rsidRDefault="00D64BE6" w:rsidP="00DB07FD">
      <w:pPr>
        <w:autoSpaceDE w:val="0"/>
        <w:autoSpaceDN w:val="0"/>
        <w:adjustRightInd w:val="0"/>
        <w:ind w:left="6480" w:firstLine="720"/>
        <w:jc w:val="both"/>
        <w:rPr>
          <w:b/>
          <w:bCs/>
          <w:color w:val="000000"/>
          <w:spacing w:val="1"/>
          <w:sz w:val="22"/>
        </w:rPr>
      </w:pPr>
    </w:p>
    <w:p w:rsidR="00DB07FD" w:rsidRDefault="00DB07FD" w:rsidP="00DB07FD">
      <w:pPr>
        <w:autoSpaceDE w:val="0"/>
        <w:autoSpaceDN w:val="0"/>
        <w:adjustRightInd w:val="0"/>
        <w:ind w:left="6480" w:firstLine="720"/>
        <w:jc w:val="both"/>
        <w:rPr>
          <w:b/>
          <w:bCs/>
          <w:color w:val="000000"/>
          <w:spacing w:val="1"/>
          <w:sz w:val="22"/>
        </w:rPr>
      </w:pPr>
    </w:p>
    <w:p w:rsidR="00DB07FD" w:rsidRDefault="00DB07FD" w:rsidP="00DB07FD">
      <w:pPr>
        <w:autoSpaceDE w:val="0"/>
        <w:autoSpaceDN w:val="0"/>
        <w:adjustRightInd w:val="0"/>
        <w:ind w:left="6480" w:firstLine="720"/>
        <w:jc w:val="both"/>
        <w:rPr>
          <w:b/>
          <w:bCs/>
          <w:color w:val="000000"/>
          <w:spacing w:val="1"/>
          <w:sz w:val="22"/>
        </w:rPr>
      </w:pPr>
    </w:p>
    <w:p w:rsidR="00DC40C1" w:rsidRDefault="00DC40C1" w:rsidP="00DB07FD">
      <w:pPr>
        <w:autoSpaceDE w:val="0"/>
        <w:autoSpaceDN w:val="0"/>
        <w:adjustRightInd w:val="0"/>
        <w:ind w:left="6480" w:firstLine="720"/>
        <w:jc w:val="both"/>
        <w:rPr>
          <w:b/>
          <w:bCs/>
          <w:color w:val="000000"/>
          <w:spacing w:val="1"/>
          <w:sz w:val="22"/>
        </w:rPr>
      </w:pPr>
    </w:p>
    <w:p w:rsidR="00DB07FD" w:rsidRPr="00D64BE6" w:rsidRDefault="000A3DF9" w:rsidP="00DB07FD">
      <w:pPr>
        <w:autoSpaceDE w:val="0"/>
        <w:autoSpaceDN w:val="0"/>
        <w:adjustRightInd w:val="0"/>
        <w:jc w:val="both"/>
        <w:rPr>
          <w:b/>
          <w:bCs/>
          <w:color w:val="000000"/>
          <w:spacing w:val="1"/>
          <w:sz w:val="22"/>
        </w:rPr>
      </w:pPr>
      <w:r>
        <w:rPr>
          <w:bCs/>
          <w:color w:val="000000"/>
          <w:spacing w:val="1"/>
        </w:rPr>
        <w:t xml:space="preserve">                                                                                    </w:t>
      </w:r>
      <w:r w:rsidR="00D64BE6">
        <w:rPr>
          <w:b/>
          <w:bCs/>
          <w:color w:val="000000"/>
          <w:spacing w:val="1"/>
        </w:rPr>
        <w:t>Signature of the Bidder</w:t>
      </w:r>
      <w:r w:rsidR="00DB07FD" w:rsidRPr="00D64BE6">
        <w:rPr>
          <w:b/>
          <w:bCs/>
          <w:color w:val="000000"/>
          <w:spacing w:val="1"/>
        </w:rPr>
        <w:t xml:space="preserve"> with Stamp of the Agency</w:t>
      </w:r>
    </w:p>
    <w:p w:rsidR="00DB07FD" w:rsidRDefault="00DB07FD" w:rsidP="00DB07FD">
      <w:pPr>
        <w:autoSpaceDE w:val="0"/>
        <w:autoSpaceDN w:val="0"/>
        <w:adjustRightInd w:val="0"/>
        <w:ind w:left="6480" w:firstLine="720"/>
        <w:jc w:val="both"/>
        <w:rPr>
          <w:b/>
          <w:bCs/>
          <w:color w:val="000000"/>
          <w:spacing w:val="1"/>
          <w:sz w:val="22"/>
        </w:rPr>
      </w:pPr>
    </w:p>
    <w:p w:rsidR="00DB07FD" w:rsidRDefault="00DB07FD" w:rsidP="00DB07FD">
      <w:pPr>
        <w:autoSpaceDE w:val="0"/>
        <w:autoSpaceDN w:val="0"/>
        <w:adjustRightInd w:val="0"/>
        <w:ind w:left="6480" w:firstLine="720"/>
        <w:jc w:val="both"/>
        <w:rPr>
          <w:b/>
          <w:bCs/>
          <w:color w:val="000000"/>
          <w:spacing w:val="1"/>
          <w:sz w:val="22"/>
        </w:rPr>
      </w:pPr>
    </w:p>
    <w:p w:rsidR="00DB07FD" w:rsidRDefault="00DB07FD" w:rsidP="00DB07FD">
      <w:pPr>
        <w:autoSpaceDE w:val="0"/>
        <w:autoSpaceDN w:val="0"/>
        <w:adjustRightInd w:val="0"/>
        <w:ind w:left="6480" w:firstLine="720"/>
        <w:jc w:val="both"/>
        <w:rPr>
          <w:b/>
          <w:bCs/>
          <w:color w:val="000000"/>
          <w:spacing w:val="1"/>
          <w:sz w:val="22"/>
        </w:rPr>
      </w:pPr>
    </w:p>
    <w:p w:rsidR="00DB07FD" w:rsidRDefault="00DB07FD" w:rsidP="00DB07FD">
      <w:pPr>
        <w:rPr>
          <w:b/>
          <w:sz w:val="28"/>
          <w:szCs w:val="28"/>
          <w:u w:val="single"/>
        </w:rPr>
      </w:pPr>
    </w:p>
    <w:p w:rsidR="00DB07FD" w:rsidRDefault="00DB07FD" w:rsidP="00DB07FD">
      <w:pPr>
        <w:rPr>
          <w:b/>
          <w:sz w:val="28"/>
          <w:szCs w:val="28"/>
          <w:u w:val="single"/>
        </w:rPr>
      </w:pPr>
    </w:p>
    <w:p w:rsidR="00DB07FD" w:rsidRDefault="00DB07FD" w:rsidP="00DB07FD">
      <w:pPr>
        <w:rPr>
          <w:b/>
          <w:sz w:val="28"/>
          <w:szCs w:val="28"/>
          <w:u w:val="single"/>
        </w:rPr>
      </w:pPr>
    </w:p>
    <w:p w:rsidR="00DB07FD" w:rsidRDefault="00DB07FD" w:rsidP="00DB07FD">
      <w:pPr>
        <w:autoSpaceDE w:val="0"/>
        <w:autoSpaceDN w:val="0"/>
        <w:adjustRightInd w:val="0"/>
        <w:spacing w:line="276" w:lineRule="auto"/>
        <w:rPr>
          <w:b/>
          <w:bCs/>
          <w:color w:val="000000"/>
          <w:spacing w:val="1"/>
        </w:rPr>
      </w:pPr>
    </w:p>
    <w:p w:rsidR="0091223D" w:rsidRPr="009468FE" w:rsidRDefault="00BE4A6C" w:rsidP="00F444E6">
      <w:pPr>
        <w:pBdr>
          <w:bottom w:val="single" w:sz="6" w:space="1" w:color="auto"/>
        </w:pBdr>
        <w:spacing w:line="276" w:lineRule="auto"/>
        <w:jc w:val="center"/>
        <w:rPr>
          <w:b/>
          <w:sz w:val="28"/>
          <w:szCs w:val="28"/>
        </w:rPr>
      </w:pPr>
      <w:r w:rsidRPr="009468FE">
        <w:rPr>
          <w:b/>
          <w:sz w:val="28"/>
          <w:szCs w:val="28"/>
        </w:rPr>
        <w:lastRenderedPageBreak/>
        <w:t>Tender</w:t>
      </w:r>
      <w:r w:rsidR="0091223D" w:rsidRPr="009468FE">
        <w:rPr>
          <w:b/>
          <w:sz w:val="28"/>
          <w:szCs w:val="28"/>
        </w:rPr>
        <w:t xml:space="preserve"> </w:t>
      </w:r>
      <w:r w:rsidRPr="009468FE">
        <w:rPr>
          <w:b/>
          <w:sz w:val="28"/>
          <w:szCs w:val="28"/>
        </w:rPr>
        <w:t>Application</w:t>
      </w:r>
      <w:r w:rsidR="0091223D" w:rsidRPr="009468FE">
        <w:rPr>
          <w:b/>
          <w:sz w:val="28"/>
          <w:szCs w:val="28"/>
        </w:rPr>
        <w:t xml:space="preserve"> </w:t>
      </w:r>
      <w:r w:rsidRPr="009468FE">
        <w:rPr>
          <w:b/>
          <w:sz w:val="28"/>
          <w:szCs w:val="28"/>
        </w:rPr>
        <w:t>Form</w:t>
      </w:r>
      <w:r w:rsidR="0091223D" w:rsidRPr="009468FE">
        <w:rPr>
          <w:b/>
          <w:sz w:val="28"/>
          <w:szCs w:val="28"/>
        </w:rPr>
        <w:t xml:space="preserve"> </w:t>
      </w:r>
      <w:r w:rsidRPr="009468FE">
        <w:rPr>
          <w:b/>
          <w:sz w:val="28"/>
          <w:szCs w:val="28"/>
        </w:rPr>
        <w:t>For</w:t>
      </w:r>
      <w:r w:rsidR="0091223D" w:rsidRPr="009468FE">
        <w:rPr>
          <w:b/>
          <w:sz w:val="28"/>
          <w:szCs w:val="28"/>
        </w:rPr>
        <w:t xml:space="preserve"> </w:t>
      </w:r>
      <w:r w:rsidRPr="009468FE">
        <w:rPr>
          <w:b/>
          <w:sz w:val="28"/>
          <w:szCs w:val="28"/>
        </w:rPr>
        <w:t>Supply</w:t>
      </w:r>
      <w:r w:rsidR="0091223D" w:rsidRPr="009468FE">
        <w:rPr>
          <w:b/>
          <w:sz w:val="28"/>
          <w:szCs w:val="28"/>
        </w:rPr>
        <w:t xml:space="preserve"> </w:t>
      </w:r>
      <w:r w:rsidRPr="009468FE">
        <w:rPr>
          <w:b/>
          <w:sz w:val="28"/>
          <w:szCs w:val="28"/>
        </w:rPr>
        <w:t>of</w:t>
      </w:r>
      <w:r w:rsidR="0091223D" w:rsidRPr="009468FE">
        <w:rPr>
          <w:b/>
          <w:sz w:val="28"/>
          <w:szCs w:val="28"/>
        </w:rPr>
        <w:t xml:space="preserve"> </w:t>
      </w:r>
      <w:r w:rsidRPr="009468FE">
        <w:rPr>
          <w:b/>
          <w:sz w:val="28"/>
          <w:szCs w:val="28"/>
        </w:rPr>
        <w:t>Different</w:t>
      </w:r>
      <w:r w:rsidR="0091223D" w:rsidRPr="009468FE">
        <w:rPr>
          <w:b/>
          <w:sz w:val="28"/>
          <w:szCs w:val="28"/>
        </w:rPr>
        <w:t xml:space="preserve"> </w:t>
      </w:r>
      <w:r w:rsidRPr="009468FE">
        <w:rPr>
          <w:b/>
          <w:sz w:val="28"/>
          <w:szCs w:val="28"/>
        </w:rPr>
        <w:t>Items Like Computer &amp; Peripherals, Computer Table &amp; Chair and Retrofitting of infrastructure for computer lab</w:t>
      </w:r>
      <w:r w:rsidR="000A3DF9">
        <w:rPr>
          <w:b/>
          <w:sz w:val="28"/>
          <w:szCs w:val="28"/>
        </w:rPr>
        <w:t>-</w:t>
      </w:r>
      <w:r w:rsidRPr="009468FE">
        <w:rPr>
          <w:b/>
          <w:sz w:val="28"/>
          <w:szCs w:val="28"/>
        </w:rPr>
        <w:t xml:space="preserve"> Networking &amp; Internet Provision</w:t>
      </w:r>
    </w:p>
    <w:p w:rsidR="0091223D" w:rsidRPr="009468FE" w:rsidRDefault="0091223D" w:rsidP="0091223D">
      <w:pPr>
        <w:pStyle w:val="ListParagraph"/>
        <w:spacing w:line="480" w:lineRule="auto"/>
        <w:rPr>
          <w:bCs/>
          <w:sz w:val="20"/>
          <w:szCs w:val="20"/>
        </w:rPr>
      </w:pPr>
    </w:p>
    <w:p w:rsidR="0091223D" w:rsidRPr="009468FE" w:rsidRDefault="0091223D" w:rsidP="0091223D">
      <w:pPr>
        <w:pStyle w:val="ListParagraph"/>
        <w:numPr>
          <w:ilvl w:val="0"/>
          <w:numId w:val="9"/>
        </w:numPr>
        <w:spacing w:line="720" w:lineRule="auto"/>
        <w:rPr>
          <w:bCs/>
        </w:rPr>
      </w:pPr>
      <w:r w:rsidRPr="009468FE">
        <w:rPr>
          <w:bCs/>
        </w:rPr>
        <w:t>Name &amp; Address of the agency:</w:t>
      </w:r>
      <w:r w:rsidRPr="009468FE">
        <w:rPr>
          <w:bCs/>
        </w:rPr>
        <w:tab/>
      </w:r>
      <w:r w:rsidRPr="009468FE">
        <w:rPr>
          <w:bCs/>
        </w:rPr>
        <w:tab/>
      </w:r>
      <w:r w:rsidRPr="009468FE">
        <w:rPr>
          <w:bCs/>
        </w:rPr>
        <w:tab/>
      </w:r>
      <w:r w:rsidRPr="009468FE">
        <w:rPr>
          <w:bCs/>
        </w:rPr>
        <w:tab/>
      </w:r>
      <w:r w:rsidRPr="009468FE">
        <w:rPr>
          <w:bCs/>
        </w:rPr>
        <w:tab/>
      </w:r>
    </w:p>
    <w:p w:rsidR="0091223D" w:rsidRPr="009468FE" w:rsidRDefault="0091223D" w:rsidP="0091223D">
      <w:pPr>
        <w:pStyle w:val="ListParagraph"/>
        <w:numPr>
          <w:ilvl w:val="0"/>
          <w:numId w:val="9"/>
        </w:numPr>
        <w:spacing w:line="720" w:lineRule="auto"/>
        <w:rPr>
          <w:bCs/>
        </w:rPr>
      </w:pPr>
      <w:r w:rsidRPr="009468FE">
        <w:rPr>
          <w:bCs/>
        </w:rPr>
        <w:t>Contact No. of the agency:</w:t>
      </w:r>
    </w:p>
    <w:p w:rsidR="0091223D" w:rsidRPr="009468FE" w:rsidRDefault="0091223D" w:rsidP="0091223D">
      <w:pPr>
        <w:pStyle w:val="ListParagraph"/>
        <w:numPr>
          <w:ilvl w:val="0"/>
          <w:numId w:val="9"/>
        </w:numPr>
        <w:spacing w:line="360" w:lineRule="auto"/>
        <w:rPr>
          <w:bCs/>
        </w:rPr>
      </w:pPr>
      <w:r w:rsidRPr="009468FE">
        <w:rPr>
          <w:bCs/>
        </w:rPr>
        <w:t>Item for which applied :</w:t>
      </w:r>
    </w:p>
    <w:p w:rsidR="0091223D" w:rsidRPr="009468FE" w:rsidRDefault="0091223D" w:rsidP="0091223D">
      <w:pPr>
        <w:pStyle w:val="ListParagraph"/>
        <w:rPr>
          <w:bCs/>
        </w:rPr>
      </w:pPr>
    </w:p>
    <w:p w:rsidR="0091223D" w:rsidRPr="009468FE" w:rsidRDefault="0091223D" w:rsidP="0091223D">
      <w:pPr>
        <w:pStyle w:val="ListParagraph"/>
        <w:numPr>
          <w:ilvl w:val="0"/>
          <w:numId w:val="9"/>
        </w:numPr>
        <w:spacing w:line="720" w:lineRule="auto"/>
        <w:rPr>
          <w:bCs/>
        </w:rPr>
      </w:pPr>
      <w:r w:rsidRPr="009468FE">
        <w:rPr>
          <w:bCs/>
        </w:rPr>
        <w:t>GST Registration No.:</w:t>
      </w:r>
    </w:p>
    <w:p w:rsidR="0091223D" w:rsidRPr="009468FE" w:rsidRDefault="0091223D" w:rsidP="0091223D">
      <w:pPr>
        <w:pStyle w:val="ListParagraph"/>
        <w:numPr>
          <w:ilvl w:val="0"/>
          <w:numId w:val="9"/>
        </w:numPr>
        <w:spacing w:line="720" w:lineRule="auto"/>
        <w:rPr>
          <w:bCs/>
        </w:rPr>
      </w:pPr>
      <w:r w:rsidRPr="009468FE">
        <w:rPr>
          <w:bCs/>
        </w:rPr>
        <w:t>PAN No</w:t>
      </w:r>
      <w:r w:rsidR="000A3DF9">
        <w:rPr>
          <w:bCs/>
        </w:rPr>
        <w:t xml:space="preserve"> </w:t>
      </w:r>
      <w:r w:rsidRPr="009468FE">
        <w:rPr>
          <w:bCs/>
        </w:rPr>
        <w:t>(self attested copy to be enclosed):</w:t>
      </w:r>
    </w:p>
    <w:p w:rsidR="0091223D" w:rsidRPr="009468FE" w:rsidRDefault="000A3DF9" w:rsidP="0091223D">
      <w:pPr>
        <w:pStyle w:val="ListParagraph"/>
        <w:numPr>
          <w:ilvl w:val="0"/>
          <w:numId w:val="9"/>
        </w:numPr>
        <w:spacing w:line="360" w:lineRule="auto"/>
        <w:rPr>
          <w:bCs/>
        </w:rPr>
      </w:pPr>
      <w:r>
        <w:rPr>
          <w:bCs/>
        </w:rPr>
        <w:t xml:space="preserve">Up to date </w:t>
      </w:r>
      <w:r w:rsidR="0091223D" w:rsidRPr="009468FE">
        <w:rPr>
          <w:bCs/>
        </w:rPr>
        <w:t xml:space="preserve">GST clearance </w:t>
      </w:r>
      <w:r w:rsidR="001E38CC">
        <w:rPr>
          <w:bCs/>
        </w:rPr>
        <w:t xml:space="preserve">of last 3 years </w:t>
      </w:r>
      <w:r w:rsidR="0091223D" w:rsidRPr="009468FE">
        <w:rPr>
          <w:bCs/>
        </w:rPr>
        <w:t>(self attested copy of</w:t>
      </w:r>
      <w:r>
        <w:rPr>
          <w:bCs/>
        </w:rPr>
        <w:t xml:space="preserve"> clearance up to June-2024</w:t>
      </w:r>
      <w:r w:rsidR="0091223D" w:rsidRPr="009468FE">
        <w:rPr>
          <w:bCs/>
        </w:rPr>
        <w:t xml:space="preserve"> </w:t>
      </w:r>
      <w:r>
        <w:rPr>
          <w:bCs/>
        </w:rPr>
        <w:t>is</w:t>
      </w:r>
      <w:r w:rsidR="0091223D" w:rsidRPr="009468FE">
        <w:rPr>
          <w:bCs/>
        </w:rPr>
        <w:t xml:space="preserve"> to be enclosed): </w:t>
      </w:r>
    </w:p>
    <w:p w:rsidR="0091223D" w:rsidRPr="009468FE" w:rsidRDefault="0091223D" w:rsidP="0091223D">
      <w:pPr>
        <w:pStyle w:val="ListParagraph"/>
        <w:spacing w:line="360" w:lineRule="auto"/>
        <w:rPr>
          <w:bCs/>
        </w:rPr>
      </w:pPr>
    </w:p>
    <w:p w:rsidR="0091223D" w:rsidRPr="009468FE" w:rsidRDefault="000A3DF9" w:rsidP="0091223D">
      <w:pPr>
        <w:pStyle w:val="ListParagraph"/>
        <w:numPr>
          <w:ilvl w:val="0"/>
          <w:numId w:val="9"/>
        </w:numPr>
        <w:jc w:val="both"/>
        <w:rPr>
          <w:bCs/>
        </w:rPr>
      </w:pPr>
      <w:r>
        <w:rPr>
          <w:bCs/>
        </w:rPr>
        <w:t xml:space="preserve">Up to date </w:t>
      </w:r>
      <w:r w:rsidR="00BE4A6C" w:rsidRPr="009468FE">
        <w:rPr>
          <w:bCs/>
        </w:rPr>
        <w:t xml:space="preserve">Income Tax clearance </w:t>
      </w:r>
      <w:r w:rsidR="0002141C">
        <w:rPr>
          <w:bCs/>
        </w:rPr>
        <w:t xml:space="preserve">of last 3 years </w:t>
      </w:r>
      <w:r w:rsidR="0091223D" w:rsidRPr="009468FE">
        <w:rPr>
          <w:bCs/>
        </w:rPr>
        <w:t>(</w:t>
      </w:r>
      <w:r w:rsidRPr="009468FE">
        <w:rPr>
          <w:bCs/>
        </w:rPr>
        <w:t>self attested copy of</w:t>
      </w:r>
      <w:r>
        <w:rPr>
          <w:bCs/>
        </w:rPr>
        <w:t xml:space="preserve"> clearance up to 2022-23</w:t>
      </w:r>
      <w:r w:rsidRPr="009468FE">
        <w:rPr>
          <w:bCs/>
        </w:rPr>
        <w:t xml:space="preserve"> </w:t>
      </w:r>
      <w:r>
        <w:rPr>
          <w:bCs/>
        </w:rPr>
        <w:t>is</w:t>
      </w:r>
      <w:r w:rsidRPr="009468FE">
        <w:rPr>
          <w:bCs/>
        </w:rPr>
        <w:t xml:space="preserve"> to be enclosed):</w:t>
      </w:r>
      <w:r w:rsidR="0091223D" w:rsidRPr="009468FE">
        <w:rPr>
          <w:bCs/>
        </w:rPr>
        <w:t xml:space="preserve"> </w:t>
      </w:r>
    </w:p>
    <w:p w:rsidR="0091223D" w:rsidRPr="009468FE" w:rsidRDefault="0091223D" w:rsidP="0091223D">
      <w:pPr>
        <w:pStyle w:val="ListParagraph"/>
        <w:rPr>
          <w:bCs/>
        </w:rPr>
      </w:pPr>
    </w:p>
    <w:p w:rsidR="0091223D" w:rsidRPr="009468FE" w:rsidRDefault="0091223D" w:rsidP="0091223D">
      <w:pPr>
        <w:pStyle w:val="ListParagraph"/>
        <w:numPr>
          <w:ilvl w:val="0"/>
          <w:numId w:val="9"/>
        </w:numPr>
        <w:jc w:val="both"/>
        <w:rPr>
          <w:bCs/>
        </w:rPr>
      </w:pPr>
      <w:r w:rsidRPr="009468FE">
        <w:t>EMD</w:t>
      </w:r>
      <w:r w:rsidR="00F56921">
        <w:t xml:space="preserve"> </w:t>
      </w:r>
      <w:r w:rsidRPr="009468FE">
        <w:t>/</w:t>
      </w:r>
      <w:r w:rsidR="00F56921">
        <w:t xml:space="preserve"> </w:t>
      </w:r>
      <w:r w:rsidRPr="009468FE">
        <w:t xml:space="preserve">Bid security </w:t>
      </w:r>
      <w:r w:rsidR="00F444E6">
        <w:t xml:space="preserve"> DD </w:t>
      </w:r>
      <w:r w:rsidRPr="009468FE">
        <w:t xml:space="preserve">of </w:t>
      </w:r>
      <w:r w:rsidR="00F56921">
        <w:t>(</w:t>
      </w:r>
      <w:r w:rsidR="00F444E6">
        <w:t>Rupees</w:t>
      </w:r>
      <w:r w:rsidR="00F56921">
        <w:t>)</w:t>
      </w:r>
      <w:r w:rsidR="00F444E6">
        <w:t xml:space="preserve"> </w:t>
      </w:r>
      <w:r w:rsidR="00F444E6" w:rsidRPr="00F444E6">
        <w:rPr>
          <w:color w:val="000000" w:themeColor="text1"/>
        </w:rPr>
        <w:t>as applicable</w:t>
      </w:r>
      <w:r w:rsidR="00F444E6">
        <w:rPr>
          <w:color w:val="FF0000"/>
        </w:rPr>
        <w:t xml:space="preserve"> </w:t>
      </w:r>
      <w:r w:rsidRPr="009468FE">
        <w:rPr>
          <w:bCs/>
        </w:rPr>
        <w:t xml:space="preserve">  </w:t>
      </w:r>
    </w:p>
    <w:p w:rsidR="0091223D" w:rsidRDefault="0091223D" w:rsidP="0091223D">
      <w:pPr>
        <w:ind w:firstLine="720"/>
        <w:jc w:val="both"/>
        <w:rPr>
          <w:bCs/>
        </w:rPr>
      </w:pPr>
      <w:r w:rsidRPr="009468FE">
        <w:rPr>
          <w:bCs/>
        </w:rPr>
        <w:t>(to be enclosed with tender )</w:t>
      </w:r>
      <w:r w:rsidRPr="009468FE">
        <w:rPr>
          <w:bCs/>
        </w:rPr>
        <w:tab/>
        <w:t>:</w:t>
      </w:r>
    </w:p>
    <w:tbl>
      <w:tblPr>
        <w:tblStyle w:val="TableGrid"/>
        <w:tblW w:w="0" w:type="auto"/>
        <w:tblInd w:w="817" w:type="dxa"/>
        <w:tblLook w:val="04A0"/>
      </w:tblPr>
      <w:tblGrid>
        <w:gridCol w:w="709"/>
        <w:gridCol w:w="5604"/>
        <w:gridCol w:w="3566"/>
      </w:tblGrid>
      <w:tr w:rsidR="00F444E6" w:rsidTr="00F444E6">
        <w:tc>
          <w:tcPr>
            <w:tcW w:w="709" w:type="dxa"/>
            <w:vAlign w:val="center"/>
          </w:tcPr>
          <w:p w:rsidR="00F444E6" w:rsidRPr="00C1456F" w:rsidRDefault="00F444E6" w:rsidP="00F444E6">
            <w:pPr>
              <w:jc w:val="center"/>
              <w:rPr>
                <w:b/>
              </w:rPr>
            </w:pPr>
            <w:r w:rsidRPr="00C1456F">
              <w:rPr>
                <w:b/>
              </w:rPr>
              <w:t>SL No.</w:t>
            </w:r>
          </w:p>
        </w:tc>
        <w:tc>
          <w:tcPr>
            <w:tcW w:w="5604" w:type="dxa"/>
            <w:vAlign w:val="center"/>
          </w:tcPr>
          <w:p w:rsidR="00F444E6" w:rsidRPr="00C1456F" w:rsidRDefault="00F444E6" w:rsidP="00F444E6">
            <w:pPr>
              <w:jc w:val="center"/>
              <w:rPr>
                <w:b/>
              </w:rPr>
            </w:pPr>
            <w:r w:rsidRPr="00C1456F">
              <w:rPr>
                <w:b/>
              </w:rPr>
              <w:t>Name of the item</w:t>
            </w:r>
          </w:p>
        </w:tc>
        <w:tc>
          <w:tcPr>
            <w:tcW w:w="3566" w:type="dxa"/>
            <w:vAlign w:val="center"/>
          </w:tcPr>
          <w:p w:rsidR="00F444E6" w:rsidRPr="00C1456F" w:rsidRDefault="00F444E6" w:rsidP="00F444E6">
            <w:pPr>
              <w:jc w:val="center"/>
              <w:rPr>
                <w:b/>
              </w:rPr>
            </w:pPr>
            <w:r>
              <w:rPr>
                <w:b/>
              </w:rPr>
              <w:t>EMD / Bid Security</w:t>
            </w:r>
          </w:p>
        </w:tc>
      </w:tr>
      <w:tr w:rsidR="00F444E6" w:rsidTr="00F444E6">
        <w:tc>
          <w:tcPr>
            <w:tcW w:w="709" w:type="dxa"/>
            <w:vAlign w:val="center"/>
          </w:tcPr>
          <w:p w:rsidR="00F444E6" w:rsidRDefault="00F444E6" w:rsidP="00F444E6">
            <w:pPr>
              <w:jc w:val="center"/>
            </w:pPr>
            <w:r>
              <w:t>1</w:t>
            </w:r>
          </w:p>
        </w:tc>
        <w:tc>
          <w:tcPr>
            <w:tcW w:w="5604" w:type="dxa"/>
          </w:tcPr>
          <w:p w:rsidR="00F444E6" w:rsidRPr="00C1456F" w:rsidRDefault="00F444E6" w:rsidP="00F444E6">
            <w:r w:rsidRPr="00C1456F">
              <w:t xml:space="preserve">Computer &amp; Peripherals  </w:t>
            </w:r>
          </w:p>
        </w:tc>
        <w:tc>
          <w:tcPr>
            <w:tcW w:w="3566" w:type="dxa"/>
          </w:tcPr>
          <w:p w:rsidR="00F444E6" w:rsidRDefault="00F444E6" w:rsidP="00F56921">
            <w:pPr>
              <w:jc w:val="both"/>
            </w:pPr>
            <w:r>
              <w:t>Rs.</w:t>
            </w:r>
            <w:r w:rsidR="00F56921">
              <w:t>1</w:t>
            </w:r>
            <w:r>
              <w:t>,00,000/-(</w:t>
            </w:r>
            <w:r w:rsidR="00F56921">
              <w:t>One</w:t>
            </w:r>
            <w:r>
              <w:t xml:space="preserve"> lakh) only</w:t>
            </w:r>
          </w:p>
        </w:tc>
      </w:tr>
      <w:tr w:rsidR="00F444E6" w:rsidTr="00F444E6">
        <w:tc>
          <w:tcPr>
            <w:tcW w:w="709" w:type="dxa"/>
            <w:vAlign w:val="center"/>
          </w:tcPr>
          <w:p w:rsidR="00F444E6" w:rsidRDefault="00F444E6" w:rsidP="00F444E6">
            <w:pPr>
              <w:jc w:val="center"/>
            </w:pPr>
            <w:r>
              <w:t>2</w:t>
            </w:r>
          </w:p>
        </w:tc>
        <w:tc>
          <w:tcPr>
            <w:tcW w:w="5604" w:type="dxa"/>
          </w:tcPr>
          <w:p w:rsidR="00F444E6" w:rsidRDefault="00F444E6" w:rsidP="00F444E6">
            <w:pPr>
              <w:jc w:val="both"/>
            </w:pPr>
            <w:r w:rsidRPr="00C1456F">
              <w:t>Computer Table  &amp; Chair</w:t>
            </w:r>
          </w:p>
        </w:tc>
        <w:tc>
          <w:tcPr>
            <w:tcW w:w="3566" w:type="dxa"/>
          </w:tcPr>
          <w:p w:rsidR="00F444E6" w:rsidRDefault="00F56921" w:rsidP="00F56921">
            <w:pPr>
              <w:jc w:val="both"/>
            </w:pPr>
            <w:r>
              <w:t>Rs.7</w:t>
            </w:r>
            <w:r w:rsidR="00F444E6">
              <w:t>,000/-(</w:t>
            </w:r>
            <w:r>
              <w:t>Seven</w:t>
            </w:r>
            <w:r w:rsidR="00F444E6">
              <w:t xml:space="preserve"> Thousand) only</w:t>
            </w:r>
          </w:p>
        </w:tc>
      </w:tr>
      <w:tr w:rsidR="00F444E6" w:rsidTr="00F444E6">
        <w:tc>
          <w:tcPr>
            <w:tcW w:w="709" w:type="dxa"/>
            <w:vAlign w:val="center"/>
          </w:tcPr>
          <w:p w:rsidR="00F444E6" w:rsidRDefault="00F444E6" w:rsidP="00F444E6">
            <w:pPr>
              <w:jc w:val="center"/>
            </w:pPr>
            <w:r>
              <w:t>3</w:t>
            </w:r>
          </w:p>
        </w:tc>
        <w:tc>
          <w:tcPr>
            <w:tcW w:w="5604" w:type="dxa"/>
          </w:tcPr>
          <w:p w:rsidR="00F444E6" w:rsidRDefault="00F444E6" w:rsidP="00F444E6">
            <w:pPr>
              <w:jc w:val="both"/>
            </w:pPr>
            <w:r w:rsidRPr="00C1456F">
              <w:t>Retrofitting of infrastructure for computer lab</w:t>
            </w:r>
            <w:r>
              <w:t>-</w:t>
            </w:r>
            <w:r w:rsidRPr="00C1456F">
              <w:t xml:space="preserve"> Networking &amp; Internet Provision  </w:t>
            </w:r>
          </w:p>
        </w:tc>
        <w:tc>
          <w:tcPr>
            <w:tcW w:w="3566" w:type="dxa"/>
          </w:tcPr>
          <w:p w:rsidR="00F444E6" w:rsidRDefault="00F56921" w:rsidP="00F56921">
            <w:pPr>
              <w:jc w:val="both"/>
            </w:pPr>
            <w:r>
              <w:t>Rs.1</w:t>
            </w:r>
            <w:r w:rsidR="00F444E6">
              <w:t>0,000/-(</w:t>
            </w:r>
            <w:r>
              <w:t>Ten</w:t>
            </w:r>
            <w:r w:rsidR="00F444E6">
              <w:t xml:space="preserve"> Thousand) only</w:t>
            </w:r>
          </w:p>
        </w:tc>
      </w:tr>
    </w:tbl>
    <w:p w:rsidR="00F444E6" w:rsidRPr="009468FE" w:rsidRDefault="00F444E6" w:rsidP="0091223D">
      <w:pPr>
        <w:ind w:firstLine="720"/>
        <w:jc w:val="both"/>
        <w:rPr>
          <w:bCs/>
        </w:rPr>
      </w:pPr>
    </w:p>
    <w:p w:rsidR="00F444E6" w:rsidRPr="00F444E6" w:rsidRDefault="0091223D" w:rsidP="00F444E6">
      <w:pPr>
        <w:pStyle w:val="ListParagraph"/>
        <w:numPr>
          <w:ilvl w:val="0"/>
          <w:numId w:val="9"/>
        </w:numPr>
        <w:jc w:val="both"/>
        <w:rPr>
          <w:bCs/>
        </w:rPr>
      </w:pPr>
      <w:r w:rsidRPr="00F444E6">
        <w:rPr>
          <w:bCs/>
        </w:rPr>
        <w:t xml:space="preserve">Particular of deposit of cost of tender paper </w:t>
      </w:r>
      <w:r w:rsidR="00F56921">
        <w:rPr>
          <w:bCs/>
        </w:rPr>
        <w:t>(</w:t>
      </w:r>
      <w:r w:rsidR="00F444E6">
        <w:t>Rupees</w:t>
      </w:r>
      <w:r w:rsidR="00F56921">
        <w:t>)</w:t>
      </w:r>
      <w:r w:rsidR="00F444E6">
        <w:t xml:space="preserve"> </w:t>
      </w:r>
      <w:r w:rsidR="00F444E6" w:rsidRPr="00F444E6">
        <w:rPr>
          <w:color w:val="000000" w:themeColor="text1"/>
        </w:rPr>
        <w:t>as applicable</w:t>
      </w:r>
      <w:r w:rsidR="00F444E6" w:rsidRPr="00F444E6">
        <w:rPr>
          <w:color w:val="FF0000"/>
        </w:rPr>
        <w:t xml:space="preserve"> </w:t>
      </w:r>
      <w:r w:rsidR="00F444E6" w:rsidRPr="00F444E6">
        <w:rPr>
          <w:bCs/>
        </w:rPr>
        <w:t xml:space="preserve">  </w:t>
      </w:r>
    </w:p>
    <w:p w:rsidR="0091223D" w:rsidRPr="00F444E6" w:rsidRDefault="00F444E6" w:rsidP="00F444E6">
      <w:pPr>
        <w:jc w:val="both"/>
        <w:rPr>
          <w:bCs/>
        </w:rPr>
      </w:pPr>
      <w:r>
        <w:rPr>
          <w:bCs/>
        </w:rPr>
        <w:t xml:space="preserve">             </w:t>
      </w:r>
      <w:r w:rsidR="0091223D" w:rsidRPr="00F444E6">
        <w:rPr>
          <w:bCs/>
        </w:rPr>
        <w:t>per each item  (DD to be enclosed):</w:t>
      </w:r>
    </w:p>
    <w:p w:rsidR="0091223D" w:rsidRPr="009468FE" w:rsidRDefault="0091223D" w:rsidP="0091223D">
      <w:pPr>
        <w:pStyle w:val="ListParagraph"/>
        <w:jc w:val="both"/>
        <w:rPr>
          <w:bCs/>
        </w:rPr>
      </w:pPr>
    </w:p>
    <w:tbl>
      <w:tblPr>
        <w:tblStyle w:val="TableGrid"/>
        <w:tblW w:w="0" w:type="auto"/>
        <w:tblInd w:w="817" w:type="dxa"/>
        <w:tblLook w:val="04A0"/>
      </w:tblPr>
      <w:tblGrid>
        <w:gridCol w:w="709"/>
        <w:gridCol w:w="5386"/>
        <w:gridCol w:w="3784"/>
      </w:tblGrid>
      <w:tr w:rsidR="00F444E6" w:rsidTr="00F56921">
        <w:tc>
          <w:tcPr>
            <w:tcW w:w="709" w:type="dxa"/>
            <w:vAlign w:val="center"/>
          </w:tcPr>
          <w:p w:rsidR="00F444E6" w:rsidRPr="00C1456F" w:rsidRDefault="00F444E6" w:rsidP="00F444E6">
            <w:pPr>
              <w:jc w:val="center"/>
              <w:rPr>
                <w:b/>
              </w:rPr>
            </w:pPr>
            <w:r w:rsidRPr="00C1456F">
              <w:rPr>
                <w:b/>
              </w:rPr>
              <w:t>SL No.</w:t>
            </w:r>
          </w:p>
        </w:tc>
        <w:tc>
          <w:tcPr>
            <w:tcW w:w="5386" w:type="dxa"/>
            <w:vAlign w:val="center"/>
          </w:tcPr>
          <w:p w:rsidR="00F444E6" w:rsidRPr="00C1456F" w:rsidRDefault="00F444E6" w:rsidP="00F444E6">
            <w:pPr>
              <w:jc w:val="center"/>
              <w:rPr>
                <w:b/>
              </w:rPr>
            </w:pPr>
            <w:r w:rsidRPr="00C1456F">
              <w:rPr>
                <w:b/>
              </w:rPr>
              <w:t>Name of the item</w:t>
            </w:r>
          </w:p>
        </w:tc>
        <w:tc>
          <w:tcPr>
            <w:tcW w:w="3784" w:type="dxa"/>
            <w:vAlign w:val="center"/>
          </w:tcPr>
          <w:p w:rsidR="00F444E6" w:rsidRPr="00C1456F" w:rsidRDefault="00F444E6" w:rsidP="00F444E6">
            <w:pPr>
              <w:jc w:val="center"/>
              <w:rPr>
                <w:b/>
              </w:rPr>
            </w:pPr>
            <w:r w:rsidRPr="00C1456F">
              <w:rPr>
                <w:b/>
              </w:rPr>
              <w:t>Tender  Paper cost</w:t>
            </w:r>
          </w:p>
        </w:tc>
      </w:tr>
      <w:tr w:rsidR="00F444E6" w:rsidTr="00F56921">
        <w:tc>
          <w:tcPr>
            <w:tcW w:w="709" w:type="dxa"/>
            <w:vAlign w:val="center"/>
          </w:tcPr>
          <w:p w:rsidR="00F444E6" w:rsidRDefault="00F444E6" w:rsidP="00F444E6">
            <w:pPr>
              <w:jc w:val="center"/>
            </w:pPr>
            <w:r>
              <w:t>1</w:t>
            </w:r>
          </w:p>
        </w:tc>
        <w:tc>
          <w:tcPr>
            <w:tcW w:w="5386" w:type="dxa"/>
          </w:tcPr>
          <w:p w:rsidR="00F444E6" w:rsidRPr="00C1456F" w:rsidRDefault="00F444E6" w:rsidP="00F444E6">
            <w:r w:rsidRPr="00C1456F">
              <w:t xml:space="preserve">Computer &amp; Peripherals  </w:t>
            </w:r>
          </w:p>
        </w:tc>
        <w:tc>
          <w:tcPr>
            <w:tcW w:w="3784" w:type="dxa"/>
          </w:tcPr>
          <w:p w:rsidR="00F444E6" w:rsidRDefault="00F56921" w:rsidP="00F56921">
            <w:pPr>
              <w:jc w:val="both"/>
            </w:pPr>
            <w:r>
              <w:t>Rs.2</w:t>
            </w:r>
            <w:r w:rsidR="00F444E6">
              <w:t>0,000/- (</w:t>
            </w:r>
            <w:r>
              <w:t>Twenty</w:t>
            </w:r>
            <w:r w:rsidR="00F444E6">
              <w:t xml:space="preserve"> Thousand) only</w:t>
            </w:r>
          </w:p>
        </w:tc>
      </w:tr>
      <w:tr w:rsidR="00F444E6" w:rsidTr="00F56921">
        <w:tc>
          <w:tcPr>
            <w:tcW w:w="709" w:type="dxa"/>
            <w:vAlign w:val="center"/>
          </w:tcPr>
          <w:p w:rsidR="00F444E6" w:rsidRDefault="00F444E6" w:rsidP="00F444E6">
            <w:pPr>
              <w:jc w:val="center"/>
            </w:pPr>
            <w:r>
              <w:t>2</w:t>
            </w:r>
          </w:p>
        </w:tc>
        <w:tc>
          <w:tcPr>
            <w:tcW w:w="5386" w:type="dxa"/>
          </w:tcPr>
          <w:p w:rsidR="00F444E6" w:rsidRDefault="00F444E6" w:rsidP="00F444E6">
            <w:pPr>
              <w:jc w:val="both"/>
            </w:pPr>
            <w:r w:rsidRPr="00C1456F">
              <w:t>Computer Table  &amp; Chair</w:t>
            </w:r>
          </w:p>
        </w:tc>
        <w:tc>
          <w:tcPr>
            <w:tcW w:w="3784" w:type="dxa"/>
          </w:tcPr>
          <w:p w:rsidR="00F444E6" w:rsidRDefault="00F444E6" w:rsidP="00F56921">
            <w:pPr>
              <w:jc w:val="both"/>
            </w:pPr>
            <w:r>
              <w:t>Rs.</w:t>
            </w:r>
            <w:r w:rsidR="00F56921">
              <w:t>2</w:t>
            </w:r>
            <w:r>
              <w:t>,000/- (</w:t>
            </w:r>
            <w:r w:rsidR="00F56921">
              <w:t>Two</w:t>
            </w:r>
            <w:r>
              <w:t xml:space="preserve"> Thousand) only</w:t>
            </w:r>
          </w:p>
        </w:tc>
      </w:tr>
      <w:tr w:rsidR="00F444E6" w:rsidTr="00F56921">
        <w:tc>
          <w:tcPr>
            <w:tcW w:w="709" w:type="dxa"/>
            <w:vAlign w:val="center"/>
          </w:tcPr>
          <w:p w:rsidR="00F444E6" w:rsidRDefault="00F444E6" w:rsidP="00F444E6">
            <w:pPr>
              <w:jc w:val="center"/>
            </w:pPr>
            <w:r>
              <w:t>3</w:t>
            </w:r>
          </w:p>
        </w:tc>
        <w:tc>
          <w:tcPr>
            <w:tcW w:w="5386" w:type="dxa"/>
          </w:tcPr>
          <w:p w:rsidR="00F444E6" w:rsidRDefault="00F444E6" w:rsidP="00F444E6">
            <w:pPr>
              <w:jc w:val="both"/>
            </w:pPr>
            <w:r w:rsidRPr="00C1456F">
              <w:t>Retrofitting of infrastructure for computer lab</w:t>
            </w:r>
            <w:r>
              <w:t>-</w:t>
            </w:r>
            <w:r w:rsidRPr="00C1456F">
              <w:t xml:space="preserve"> Networking &amp; Internet Provision  </w:t>
            </w:r>
          </w:p>
        </w:tc>
        <w:tc>
          <w:tcPr>
            <w:tcW w:w="3784" w:type="dxa"/>
          </w:tcPr>
          <w:p w:rsidR="00F444E6" w:rsidRDefault="00F444E6" w:rsidP="00F444E6">
            <w:pPr>
              <w:jc w:val="both"/>
            </w:pPr>
            <w:r>
              <w:t>Rs.2,000/- (Two Thousand) only</w:t>
            </w:r>
          </w:p>
        </w:tc>
      </w:tr>
    </w:tbl>
    <w:p w:rsidR="0091223D" w:rsidRPr="009468FE" w:rsidRDefault="0091223D" w:rsidP="0091223D">
      <w:pPr>
        <w:pStyle w:val="ListParagraph"/>
        <w:spacing w:after="200" w:line="360" w:lineRule="auto"/>
        <w:ind w:left="786"/>
        <w:jc w:val="both"/>
        <w:rPr>
          <w:bCs/>
        </w:rPr>
      </w:pPr>
    </w:p>
    <w:p w:rsidR="0091223D" w:rsidRDefault="0091223D" w:rsidP="0091223D">
      <w:pPr>
        <w:pStyle w:val="ListParagraph"/>
        <w:spacing w:line="360" w:lineRule="auto"/>
        <w:jc w:val="both"/>
        <w:rPr>
          <w:bCs/>
        </w:rPr>
      </w:pPr>
    </w:p>
    <w:p w:rsidR="00F444E6" w:rsidRPr="009468FE" w:rsidRDefault="00F444E6" w:rsidP="0091223D">
      <w:pPr>
        <w:pStyle w:val="ListParagraph"/>
        <w:spacing w:line="360" w:lineRule="auto"/>
        <w:jc w:val="both"/>
        <w:rPr>
          <w:bCs/>
        </w:rPr>
      </w:pPr>
    </w:p>
    <w:p w:rsidR="000A3DF9" w:rsidRPr="000A3DF9" w:rsidRDefault="000A3DF9" w:rsidP="000A3DF9">
      <w:pPr>
        <w:autoSpaceDE w:val="0"/>
        <w:autoSpaceDN w:val="0"/>
        <w:adjustRightInd w:val="0"/>
        <w:jc w:val="both"/>
        <w:rPr>
          <w:b/>
          <w:bCs/>
          <w:color w:val="000000"/>
          <w:spacing w:val="1"/>
          <w:sz w:val="22"/>
        </w:rPr>
      </w:pPr>
      <w:r>
        <w:rPr>
          <w:bCs/>
          <w:color w:val="000000"/>
          <w:spacing w:val="1"/>
        </w:rPr>
        <w:t xml:space="preserve">                                                                                 </w:t>
      </w:r>
      <w:r w:rsidRPr="000A3DF9">
        <w:rPr>
          <w:b/>
          <w:bCs/>
          <w:color w:val="000000"/>
          <w:spacing w:val="1"/>
        </w:rPr>
        <w:t>Signature of the Bidder with Stamp of the Agency</w:t>
      </w:r>
    </w:p>
    <w:p w:rsidR="0091223D" w:rsidRPr="009468FE" w:rsidRDefault="0091223D" w:rsidP="0091223D">
      <w:pPr>
        <w:spacing w:line="360" w:lineRule="auto"/>
        <w:ind w:left="4320" w:firstLine="720"/>
        <w:jc w:val="both"/>
        <w:rPr>
          <w:bCs/>
        </w:rPr>
      </w:pPr>
    </w:p>
    <w:p w:rsidR="0091223D" w:rsidRPr="009468FE" w:rsidRDefault="0091223D" w:rsidP="0091223D">
      <w:pPr>
        <w:jc w:val="center"/>
        <w:rPr>
          <w:b/>
          <w:bCs/>
          <w:u w:val="single"/>
        </w:rPr>
      </w:pPr>
    </w:p>
    <w:p w:rsidR="00403801" w:rsidRPr="00AC52D4" w:rsidRDefault="0091223D" w:rsidP="0091223D">
      <w:pPr>
        <w:rPr>
          <w:b/>
          <w:bCs/>
          <w:u w:val="single"/>
        </w:rPr>
      </w:pPr>
      <w:r w:rsidRPr="009468FE">
        <w:rPr>
          <w:b/>
          <w:bCs/>
          <w:u w:val="single"/>
        </w:rPr>
        <w:br w:type="page"/>
      </w:r>
    </w:p>
    <w:p w:rsidR="00AC52D4" w:rsidRPr="00F56921" w:rsidRDefault="00AC52D4" w:rsidP="00AC52D4">
      <w:pPr>
        <w:pStyle w:val="Title"/>
        <w:rPr>
          <w:b/>
          <w:u w:val="single"/>
        </w:rPr>
      </w:pPr>
      <w:r w:rsidRPr="00F56921">
        <w:rPr>
          <w:b/>
          <w:w w:val="90"/>
          <w:u w:val="single"/>
        </w:rPr>
        <w:lastRenderedPageBreak/>
        <w:t>BIDDER’S</w:t>
      </w:r>
      <w:r w:rsidRPr="00F56921">
        <w:rPr>
          <w:b/>
          <w:spacing w:val="8"/>
          <w:u w:val="single"/>
        </w:rPr>
        <w:t xml:space="preserve"> </w:t>
      </w:r>
      <w:r w:rsidRPr="00F56921">
        <w:rPr>
          <w:b/>
          <w:spacing w:val="-2"/>
          <w:u w:val="single"/>
        </w:rPr>
        <w:t>DECLARATION</w:t>
      </w:r>
    </w:p>
    <w:p w:rsidR="00AC52D4" w:rsidRPr="00143FC3" w:rsidRDefault="00AC52D4" w:rsidP="00AC52D4">
      <w:pPr>
        <w:pStyle w:val="BodyText"/>
        <w:rPr>
          <w:rFonts w:asciiTheme="minorHAnsi" w:hAnsiTheme="minorHAnsi" w:cstheme="minorHAnsi"/>
          <w:sz w:val="20"/>
        </w:rPr>
      </w:pPr>
    </w:p>
    <w:p w:rsidR="00AC52D4" w:rsidRPr="00143FC3" w:rsidRDefault="00AC52D4" w:rsidP="00AC52D4">
      <w:pPr>
        <w:pStyle w:val="BodyText"/>
        <w:spacing w:before="9"/>
        <w:rPr>
          <w:rFonts w:asciiTheme="minorHAnsi" w:hAnsiTheme="minorHAnsi" w:cstheme="minorHAnsi"/>
          <w:sz w:val="18"/>
        </w:rPr>
      </w:pPr>
    </w:p>
    <w:p w:rsidR="00AC52D4" w:rsidRPr="00143FC3" w:rsidRDefault="00AC52D4" w:rsidP="00AC52D4">
      <w:pPr>
        <w:pStyle w:val="BodyText"/>
        <w:tabs>
          <w:tab w:val="left" w:pos="1968"/>
          <w:tab w:val="left" w:pos="4879"/>
          <w:tab w:val="left" w:pos="9149"/>
        </w:tabs>
        <w:spacing w:before="92"/>
        <w:ind w:left="100"/>
        <w:rPr>
          <w:rFonts w:asciiTheme="minorHAnsi" w:hAnsiTheme="minorHAnsi" w:cstheme="minorHAnsi"/>
        </w:rPr>
      </w:pPr>
      <w:r w:rsidRPr="00143FC3">
        <w:rPr>
          <w:rFonts w:asciiTheme="minorHAnsi" w:hAnsiTheme="minorHAnsi" w:cstheme="minorHAnsi"/>
        </w:rPr>
        <w:t>I,</w:t>
      </w:r>
      <w:r w:rsidRPr="00143FC3">
        <w:rPr>
          <w:rFonts w:asciiTheme="minorHAnsi" w:hAnsiTheme="minorHAnsi" w:cstheme="minorHAnsi"/>
          <w:spacing w:val="-2"/>
        </w:rPr>
        <w:t xml:space="preserve"> </w:t>
      </w:r>
      <w:r w:rsidRPr="00143FC3">
        <w:rPr>
          <w:rFonts w:asciiTheme="minorHAnsi" w:hAnsiTheme="minorHAnsi" w:cstheme="minorHAnsi"/>
        </w:rPr>
        <w:t xml:space="preserve">the </w:t>
      </w:r>
      <w:r w:rsidRPr="00143FC3">
        <w:rPr>
          <w:rFonts w:asciiTheme="minorHAnsi" w:hAnsiTheme="minorHAnsi" w:cstheme="minorHAnsi"/>
          <w:spacing w:val="-2"/>
        </w:rPr>
        <w:t>undersigned</w:t>
      </w:r>
      <w:r w:rsidRPr="00143FC3">
        <w:rPr>
          <w:rFonts w:asciiTheme="minorHAnsi" w:hAnsiTheme="minorHAnsi" w:cstheme="minorHAnsi"/>
        </w:rPr>
        <w:tab/>
      </w:r>
      <w:r w:rsidRPr="00143FC3">
        <w:rPr>
          <w:rFonts w:asciiTheme="minorHAnsi" w:hAnsiTheme="minorHAnsi" w:cstheme="minorHAnsi"/>
          <w:u w:val="single"/>
        </w:rPr>
        <w:tab/>
      </w:r>
      <w:r w:rsidRPr="00143FC3">
        <w:rPr>
          <w:rFonts w:asciiTheme="minorHAnsi" w:hAnsiTheme="minorHAnsi" w:cstheme="minorHAnsi"/>
          <w:spacing w:val="80"/>
        </w:rPr>
        <w:t xml:space="preserve"> </w:t>
      </w:r>
      <w:r w:rsidRPr="00143FC3">
        <w:rPr>
          <w:rFonts w:asciiTheme="minorHAnsi" w:hAnsiTheme="minorHAnsi" w:cstheme="minorHAnsi"/>
        </w:rPr>
        <w:t xml:space="preserve">Son/Daughter of </w:t>
      </w:r>
      <w:r w:rsidRPr="00143FC3">
        <w:rPr>
          <w:rFonts w:asciiTheme="minorHAnsi" w:hAnsiTheme="minorHAnsi" w:cstheme="minorHAnsi"/>
          <w:u w:val="single"/>
        </w:rPr>
        <w:tab/>
      </w:r>
    </w:p>
    <w:p w:rsidR="00AC52D4" w:rsidRPr="00143FC3" w:rsidRDefault="00AC52D4" w:rsidP="00AC52D4">
      <w:pPr>
        <w:pStyle w:val="BodyText"/>
        <w:tabs>
          <w:tab w:val="left" w:pos="3500"/>
        </w:tabs>
        <w:spacing w:before="126"/>
        <w:ind w:left="100"/>
        <w:rPr>
          <w:rFonts w:asciiTheme="minorHAnsi" w:hAnsiTheme="minorHAnsi" w:cstheme="minorHAnsi"/>
        </w:rPr>
      </w:pPr>
      <w:proofErr w:type="spellStart"/>
      <w:r w:rsidRPr="00143FC3">
        <w:rPr>
          <w:rFonts w:asciiTheme="minorHAnsi" w:hAnsiTheme="minorHAnsi" w:cstheme="minorHAnsi"/>
        </w:rPr>
        <w:t>Shri</w:t>
      </w:r>
      <w:proofErr w:type="spellEnd"/>
      <w:r w:rsidRPr="00143FC3">
        <w:rPr>
          <w:rFonts w:asciiTheme="minorHAnsi" w:hAnsiTheme="minorHAnsi" w:cstheme="minorHAnsi"/>
          <w:spacing w:val="66"/>
        </w:rPr>
        <w:t xml:space="preserve"> </w:t>
      </w:r>
      <w:r w:rsidRPr="00143FC3">
        <w:rPr>
          <w:rFonts w:asciiTheme="minorHAnsi" w:hAnsiTheme="minorHAnsi" w:cstheme="minorHAnsi"/>
          <w:u w:val="single"/>
        </w:rPr>
        <w:tab/>
      </w:r>
      <w:r w:rsidRPr="00143FC3">
        <w:rPr>
          <w:rFonts w:asciiTheme="minorHAnsi" w:hAnsiTheme="minorHAnsi" w:cstheme="minorHAnsi"/>
          <w:spacing w:val="11"/>
        </w:rPr>
        <w:t xml:space="preserve"> </w:t>
      </w:r>
      <w:r w:rsidRPr="00143FC3">
        <w:rPr>
          <w:rFonts w:asciiTheme="minorHAnsi" w:hAnsiTheme="minorHAnsi" w:cstheme="minorHAnsi"/>
        </w:rPr>
        <w:t>Proprietor</w:t>
      </w:r>
      <w:r w:rsidRPr="00143FC3">
        <w:rPr>
          <w:rFonts w:asciiTheme="minorHAnsi" w:hAnsiTheme="minorHAnsi" w:cstheme="minorHAnsi"/>
          <w:spacing w:val="64"/>
        </w:rPr>
        <w:t xml:space="preserve"> </w:t>
      </w:r>
      <w:r w:rsidRPr="00143FC3">
        <w:rPr>
          <w:rFonts w:asciiTheme="minorHAnsi" w:hAnsiTheme="minorHAnsi" w:cstheme="minorHAnsi"/>
        </w:rPr>
        <w:t>/</w:t>
      </w:r>
      <w:r w:rsidRPr="00143FC3">
        <w:rPr>
          <w:rFonts w:asciiTheme="minorHAnsi" w:hAnsiTheme="minorHAnsi" w:cstheme="minorHAnsi"/>
          <w:spacing w:val="64"/>
        </w:rPr>
        <w:t xml:space="preserve"> </w:t>
      </w:r>
      <w:r w:rsidRPr="00143FC3">
        <w:rPr>
          <w:rFonts w:asciiTheme="minorHAnsi" w:hAnsiTheme="minorHAnsi" w:cstheme="minorHAnsi"/>
        </w:rPr>
        <w:t>Partner/Director/</w:t>
      </w:r>
      <w:r w:rsidRPr="00143FC3">
        <w:rPr>
          <w:rFonts w:asciiTheme="minorHAnsi" w:hAnsiTheme="minorHAnsi" w:cstheme="minorHAnsi"/>
          <w:spacing w:val="64"/>
        </w:rPr>
        <w:t xml:space="preserve"> </w:t>
      </w:r>
      <w:r w:rsidRPr="00143FC3">
        <w:rPr>
          <w:rFonts w:asciiTheme="minorHAnsi" w:hAnsiTheme="minorHAnsi" w:cstheme="minorHAnsi"/>
        </w:rPr>
        <w:t>Authorized</w:t>
      </w:r>
      <w:r w:rsidRPr="00143FC3">
        <w:rPr>
          <w:rFonts w:asciiTheme="minorHAnsi" w:hAnsiTheme="minorHAnsi" w:cstheme="minorHAnsi"/>
          <w:spacing w:val="64"/>
        </w:rPr>
        <w:t xml:space="preserve"> </w:t>
      </w:r>
      <w:r w:rsidRPr="00143FC3">
        <w:rPr>
          <w:rFonts w:asciiTheme="minorHAnsi" w:hAnsiTheme="minorHAnsi" w:cstheme="minorHAnsi"/>
        </w:rPr>
        <w:t>Signatory</w:t>
      </w:r>
      <w:r w:rsidRPr="00143FC3">
        <w:rPr>
          <w:rFonts w:asciiTheme="minorHAnsi" w:hAnsiTheme="minorHAnsi" w:cstheme="minorHAnsi"/>
          <w:spacing w:val="61"/>
        </w:rPr>
        <w:t xml:space="preserve"> </w:t>
      </w:r>
      <w:r w:rsidRPr="00143FC3">
        <w:rPr>
          <w:rFonts w:asciiTheme="minorHAnsi" w:hAnsiTheme="minorHAnsi" w:cstheme="minorHAnsi"/>
        </w:rPr>
        <w:t>of</w:t>
      </w:r>
      <w:r w:rsidRPr="00143FC3">
        <w:rPr>
          <w:rFonts w:asciiTheme="minorHAnsi" w:hAnsiTheme="minorHAnsi" w:cstheme="minorHAnsi"/>
          <w:spacing w:val="64"/>
        </w:rPr>
        <w:t xml:space="preserve"> </w:t>
      </w:r>
      <w:r w:rsidRPr="00143FC3">
        <w:rPr>
          <w:rFonts w:asciiTheme="minorHAnsi" w:hAnsiTheme="minorHAnsi" w:cstheme="minorHAnsi"/>
        </w:rPr>
        <w:t>M/s</w:t>
      </w:r>
    </w:p>
    <w:p w:rsidR="00AC52D4" w:rsidRPr="00143FC3" w:rsidRDefault="00AC52D4" w:rsidP="00AC52D4">
      <w:pPr>
        <w:pStyle w:val="BodyText"/>
        <w:tabs>
          <w:tab w:val="left" w:pos="2961"/>
        </w:tabs>
        <w:spacing w:before="126" w:line="360" w:lineRule="auto"/>
        <w:ind w:left="100" w:right="159"/>
        <w:rPr>
          <w:rFonts w:asciiTheme="minorHAnsi" w:hAnsiTheme="minorHAnsi" w:cstheme="minorHAnsi"/>
        </w:rPr>
      </w:pPr>
      <w:r w:rsidRPr="00143FC3">
        <w:rPr>
          <w:rFonts w:asciiTheme="minorHAnsi" w:hAnsiTheme="minorHAnsi" w:cstheme="minorHAnsi"/>
          <w:u w:val="single"/>
        </w:rPr>
        <w:tab/>
      </w:r>
      <w:r w:rsidRPr="00143FC3">
        <w:rPr>
          <w:rFonts w:asciiTheme="minorHAnsi" w:hAnsiTheme="minorHAnsi" w:cstheme="minorHAnsi"/>
        </w:rPr>
        <w:t>am</w:t>
      </w:r>
      <w:r w:rsidRPr="00143FC3">
        <w:rPr>
          <w:rFonts w:asciiTheme="minorHAnsi" w:hAnsiTheme="minorHAnsi" w:cstheme="minorHAnsi"/>
          <w:spacing w:val="79"/>
        </w:rPr>
        <w:t xml:space="preserve"> </w:t>
      </w:r>
      <w:r w:rsidRPr="00143FC3">
        <w:rPr>
          <w:rFonts w:asciiTheme="minorHAnsi" w:hAnsiTheme="minorHAnsi" w:cstheme="minorHAnsi"/>
        </w:rPr>
        <w:t>competent</w:t>
      </w:r>
      <w:r w:rsidRPr="00143FC3">
        <w:rPr>
          <w:rFonts w:asciiTheme="minorHAnsi" w:hAnsiTheme="minorHAnsi" w:cstheme="minorHAnsi"/>
          <w:spacing w:val="80"/>
        </w:rPr>
        <w:t xml:space="preserve"> </w:t>
      </w:r>
      <w:r w:rsidRPr="00143FC3">
        <w:rPr>
          <w:rFonts w:asciiTheme="minorHAnsi" w:hAnsiTheme="minorHAnsi" w:cstheme="minorHAnsi"/>
        </w:rPr>
        <w:t>to</w:t>
      </w:r>
      <w:r w:rsidRPr="00143FC3">
        <w:rPr>
          <w:rFonts w:asciiTheme="minorHAnsi" w:hAnsiTheme="minorHAnsi" w:cstheme="minorHAnsi"/>
          <w:spacing w:val="80"/>
        </w:rPr>
        <w:t xml:space="preserve"> </w:t>
      </w:r>
      <w:r w:rsidRPr="00143FC3">
        <w:rPr>
          <w:rFonts w:asciiTheme="minorHAnsi" w:hAnsiTheme="minorHAnsi" w:cstheme="minorHAnsi"/>
        </w:rPr>
        <w:t>sign</w:t>
      </w:r>
      <w:r w:rsidRPr="00143FC3">
        <w:rPr>
          <w:rFonts w:asciiTheme="minorHAnsi" w:hAnsiTheme="minorHAnsi" w:cstheme="minorHAnsi"/>
          <w:spacing w:val="80"/>
        </w:rPr>
        <w:t xml:space="preserve"> </w:t>
      </w:r>
      <w:r w:rsidRPr="00143FC3">
        <w:rPr>
          <w:rFonts w:asciiTheme="minorHAnsi" w:hAnsiTheme="minorHAnsi" w:cstheme="minorHAnsi"/>
        </w:rPr>
        <w:t>this</w:t>
      </w:r>
      <w:r w:rsidRPr="00143FC3">
        <w:rPr>
          <w:rFonts w:asciiTheme="minorHAnsi" w:hAnsiTheme="minorHAnsi" w:cstheme="minorHAnsi"/>
          <w:spacing w:val="80"/>
        </w:rPr>
        <w:t xml:space="preserve"> </w:t>
      </w:r>
      <w:r w:rsidRPr="00143FC3">
        <w:rPr>
          <w:rFonts w:asciiTheme="minorHAnsi" w:hAnsiTheme="minorHAnsi" w:cstheme="minorHAnsi"/>
        </w:rPr>
        <w:t>declaration</w:t>
      </w:r>
      <w:r w:rsidRPr="00143FC3">
        <w:rPr>
          <w:rFonts w:asciiTheme="minorHAnsi" w:hAnsiTheme="minorHAnsi" w:cstheme="minorHAnsi"/>
          <w:spacing w:val="80"/>
        </w:rPr>
        <w:t xml:space="preserve"> </w:t>
      </w:r>
      <w:r w:rsidRPr="00143FC3">
        <w:rPr>
          <w:rFonts w:asciiTheme="minorHAnsi" w:hAnsiTheme="minorHAnsi" w:cstheme="minorHAnsi"/>
        </w:rPr>
        <w:t>and</w:t>
      </w:r>
      <w:r w:rsidRPr="00143FC3">
        <w:rPr>
          <w:rFonts w:asciiTheme="minorHAnsi" w:hAnsiTheme="minorHAnsi" w:cstheme="minorHAnsi"/>
          <w:spacing w:val="79"/>
        </w:rPr>
        <w:t xml:space="preserve"> </w:t>
      </w:r>
      <w:r w:rsidRPr="00143FC3">
        <w:rPr>
          <w:rFonts w:asciiTheme="minorHAnsi" w:hAnsiTheme="minorHAnsi" w:cstheme="minorHAnsi"/>
        </w:rPr>
        <w:t>execute</w:t>
      </w:r>
      <w:r w:rsidRPr="00143FC3">
        <w:rPr>
          <w:rFonts w:asciiTheme="minorHAnsi" w:hAnsiTheme="minorHAnsi" w:cstheme="minorHAnsi"/>
          <w:spacing w:val="80"/>
        </w:rPr>
        <w:t xml:space="preserve"> </w:t>
      </w:r>
      <w:r w:rsidRPr="00143FC3">
        <w:rPr>
          <w:rFonts w:asciiTheme="minorHAnsi" w:hAnsiTheme="minorHAnsi" w:cstheme="minorHAnsi"/>
        </w:rPr>
        <w:t>this</w:t>
      </w:r>
      <w:r w:rsidRPr="00143FC3">
        <w:rPr>
          <w:rFonts w:asciiTheme="minorHAnsi" w:hAnsiTheme="minorHAnsi" w:cstheme="minorHAnsi"/>
          <w:spacing w:val="80"/>
        </w:rPr>
        <w:t xml:space="preserve"> </w:t>
      </w:r>
      <w:r w:rsidRPr="00143FC3">
        <w:rPr>
          <w:rFonts w:asciiTheme="minorHAnsi" w:hAnsiTheme="minorHAnsi" w:cstheme="minorHAnsi"/>
        </w:rPr>
        <w:t xml:space="preserve">tender </w:t>
      </w:r>
      <w:r w:rsidRPr="00143FC3">
        <w:rPr>
          <w:rFonts w:asciiTheme="minorHAnsi" w:hAnsiTheme="minorHAnsi" w:cstheme="minorHAnsi"/>
          <w:spacing w:val="-2"/>
        </w:rPr>
        <w:t>document.</w:t>
      </w:r>
    </w:p>
    <w:p w:rsidR="00AC52D4" w:rsidRPr="00143FC3" w:rsidRDefault="00AC52D4" w:rsidP="00AC52D4">
      <w:pPr>
        <w:pStyle w:val="BodyText"/>
        <w:spacing w:before="11"/>
        <w:rPr>
          <w:rFonts w:asciiTheme="minorHAnsi" w:hAnsiTheme="minorHAnsi" w:cstheme="minorHAnsi"/>
          <w:sz w:val="32"/>
        </w:rPr>
      </w:pPr>
    </w:p>
    <w:p w:rsidR="00AC52D4" w:rsidRPr="00143FC3" w:rsidRDefault="00AC52D4" w:rsidP="00AC52D4">
      <w:pPr>
        <w:pStyle w:val="BodyText"/>
        <w:spacing w:line="360" w:lineRule="auto"/>
        <w:ind w:left="100"/>
        <w:rPr>
          <w:rFonts w:asciiTheme="minorHAnsi" w:hAnsiTheme="minorHAnsi" w:cstheme="minorHAnsi"/>
        </w:rPr>
      </w:pPr>
      <w:r w:rsidRPr="00143FC3">
        <w:rPr>
          <w:rFonts w:asciiTheme="minorHAnsi" w:hAnsiTheme="minorHAnsi" w:cstheme="minorHAnsi"/>
        </w:rPr>
        <w:t>I</w:t>
      </w:r>
      <w:r w:rsidRPr="00143FC3">
        <w:rPr>
          <w:rFonts w:asciiTheme="minorHAnsi" w:hAnsiTheme="minorHAnsi" w:cstheme="minorHAnsi"/>
          <w:spacing w:val="18"/>
        </w:rPr>
        <w:t xml:space="preserve"> </w:t>
      </w:r>
      <w:r w:rsidRPr="00143FC3">
        <w:rPr>
          <w:rFonts w:asciiTheme="minorHAnsi" w:hAnsiTheme="minorHAnsi" w:cstheme="minorHAnsi"/>
        </w:rPr>
        <w:t>have</w:t>
      </w:r>
      <w:r w:rsidRPr="00143FC3">
        <w:rPr>
          <w:rFonts w:asciiTheme="minorHAnsi" w:hAnsiTheme="minorHAnsi" w:cstheme="minorHAnsi"/>
          <w:spacing w:val="19"/>
        </w:rPr>
        <w:t xml:space="preserve"> </w:t>
      </w:r>
      <w:r w:rsidRPr="00143FC3">
        <w:rPr>
          <w:rFonts w:asciiTheme="minorHAnsi" w:hAnsiTheme="minorHAnsi" w:cstheme="minorHAnsi"/>
        </w:rPr>
        <w:t>carefully read</w:t>
      </w:r>
      <w:r w:rsidRPr="00143FC3">
        <w:rPr>
          <w:rFonts w:asciiTheme="minorHAnsi" w:hAnsiTheme="minorHAnsi" w:cstheme="minorHAnsi"/>
          <w:spacing w:val="19"/>
        </w:rPr>
        <w:t xml:space="preserve"> </w:t>
      </w:r>
      <w:r w:rsidRPr="00143FC3">
        <w:rPr>
          <w:rFonts w:asciiTheme="minorHAnsi" w:hAnsiTheme="minorHAnsi" w:cstheme="minorHAnsi"/>
        </w:rPr>
        <w:t>and understood</w:t>
      </w:r>
      <w:r w:rsidRPr="00143FC3">
        <w:rPr>
          <w:rFonts w:asciiTheme="minorHAnsi" w:hAnsiTheme="minorHAnsi" w:cstheme="minorHAnsi"/>
          <w:spacing w:val="19"/>
        </w:rPr>
        <w:t xml:space="preserve"> </w:t>
      </w:r>
      <w:r w:rsidRPr="00143FC3">
        <w:rPr>
          <w:rFonts w:asciiTheme="minorHAnsi" w:hAnsiTheme="minorHAnsi" w:cstheme="minorHAnsi"/>
        </w:rPr>
        <w:t>all</w:t>
      </w:r>
      <w:r w:rsidRPr="00143FC3">
        <w:rPr>
          <w:rFonts w:asciiTheme="minorHAnsi" w:hAnsiTheme="minorHAnsi" w:cstheme="minorHAnsi"/>
          <w:spacing w:val="19"/>
        </w:rPr>
        <w:t xml:space="preserve"> </w:t>
      </w:r>
      <w:r w:rsidRPr="00143FC3">
        <w:rPr>
          <w:rFonts w:asciiTheme="minorHAnsi" w:hAnsiTheme="minorHAnsi" w:cstheme="minorHAnsi"/>
        </w:rPr>
        <w:t>terms</w:t>
      </w:r>
      <w:r w:rsidRPr="00143FC3">
        <w:rPr>
          <w:rFonts w:asciiTheme="minorHAnsi" w:hAnsiTheme="minorHAnsi" w:cstheme="minorHAnsi"/>
          <w:spacing w:val="19"/>
        </w:rPr>
        <w:t xml:space="preserve"> </w:t>
      </w:r>
      <w:r w:rsidRPr="00143FC3">
        <w:rPr>
          <w:rFonts w:asciiTheme="minorHAnsi" w:hAnsiTheme="minorHAnsi" w:cstheme="minorHAnsi"/>
        </w:rPr>
        <w:t>and</w:t>
      </w:r>
      <w:r w:rsidRPr="00143FC3">
        <w:rPr>
          <w:rFonts w:asciiTheme="minorHAnsi" w:hAnsiTheme="minorHAnsi" w:cstheme="minorHAnsi"/>
          <w:spacing w:val="19"/>
        </w:rPr>
        <w:t xml:space="preserve"> </w:t>
      </w:r>
      <w:r w:rsidRPr="00143FC3">
        <w:rPr>
          <w:rFonts w:asciiTheme="minorHAnsi" w:hAnsiTheme="minorHAnsi" w:cstheme="minorHAnsi"/>
        </w:rPr>
        <w:t>conditions</w:t>
      </w:r>
      <w:r w:rsidRPr="00143FC3">
        <w:rPr>
          <w:rFonts w:asciiTheme="minorHAnsi" w:hAnsiTheme="minorHAnsi" w:cstheme="minorHAnsi"/>
          <w:spacing w:val="19"/>
        </w:rPr>
        <w:t xml:space="preserve"> </w:t>
      </w:r>
      <w:r w:rsidRPr="00143FC3">
        <w:rPr>
          <w:rFonts w:asciiTheme="minorHAnsi" w:hAnsiTheme="minorHAnsi" w:cstheme="minorHAnsi"/>
        </w:rPr>
        <w:t>of the tender</w:t>
      </w:r>
      <w:r w:rsidRPr="00143FC3">
        <w:rPr>
          <w:rFonts w:asciiTheme="minorHAnsi" w:hAnsiTheme="minorHAnsi" w:cstheme="minorHAnsi"/>
          <w:spacing w:val="18"/>
        </w:rPr>
        <w:t xml:space="preserve"> </w:t>
      </w:r>
      <w:r w:rsidRPr="00143FC3">
        <w:rPr>
          <w:rFonts w:asciiTheme="minorHAnsi" w:hAnsiTheme="minorHAnsi" w:cstheme="minorHAnsi"/>
        </w:rPr>
        <w:t>and here</w:t>
      </w:r>
      <w:r w:rsidRPr="00143FC3">
        <w:rPr>
          <w:rFonts w:asciiTheme="minorHAnsi" w:hAnsiTheme="minorHAnsi" w:cstheme="minorHAnsi"/>
          <w:spacing w:val="19"/>
        </w:rPr>
        <w:t xml:space="preserve"> </w:t>
      </w:r>
      <w:r w:rsidRPr="00143FC3">
        <w:rPr>
          <w:rFonts w:asciiTheme="minorHAnsi" w:hAnsiTheme="minorHAnsi" w:cstheme="minorHAnsi"/>
        </w:rPr>
        <w:t>by</w:t>
      </w:r>
      <w:r w:rsidRPr="00143FC3">
        <w:rPr>
          <w:rFonts w:asciiTheme="minorHAnsi" w:hAnsiTheme="minorHAnsi" w:cstheme="minorHAnsi"/>
          <w:spacing w:val="23"/>
        </w:rPr>
        <w:t xml:space="preserve"> </w:t>
      </w:r>
      <w:r w:rsidRPr="00143FC3">
        <w:rPr>
          <w:rFonts w:asciiTheme="minorHAnsi" w:hAnsiTheme="minorHAnsi" w:cstheme="minorHAnsi"/>
        </w:rPr>
        <w:t>convey my acceptance of the same.</w:t>
      </w:r>
    </w:p>
    <w:p w:rsidR="00AC52D4" w:rsidRPr="00143FC3" w:rsidRDefault="00AC52D4" w:rsidP="00AC52D4">
      <w:pPr>
        <w:pStyle w:val="BodyText"/>
        <w:spacing w:before="2"/>
        <w:rPr>
          <w:rFonts w:asciiTheme="minorHAnsi" w:hAnsiTheme="minorHAnsi" w:cstheme="minorHAnsi"/>
          <w:sz w:val="33"/>
        </w:rPr>
      </w:pPr>
    </w:p>
    <w:p w:rsidR="00AC52D4" w:rsidRPr="00143FC3" w:rsidRDefault="00AC52D4" w:rsidP="00AC52D4">
      <w:pPr>
        <w:pStyle w:val="BodyText"/>
        <w:tabs>
          <w:tab w:val="left" w:pos="3572"/>
          <w:tab w:val="left" w:pos="8453"/>
        </w:tabs>
        <w:ind w:left="100"/>
        <w:rPr>
          <w:rFonts w:asciiTheme="minorHAnsi" w:hAnsiTheme="minorHAnsi" w:cstheme="minorHAnsi"/>
        </w:rPr>
      </w:pPr>
      <w:r w:rsidRPr="00143FC3">
        <w:rPr>
          <w:rFonts w:asciiTheme="minorHAnsi" w:hAnsiTheme="minorHAnsi" w:cstheme="minorHAnsi"/>
        </w:rPr>
        <w:t>I /We</w:t>
      </w:r>
      <w:r w:rsidRPr="00143FC3">
        <w:rPr>
          <w:rFonts w:asciiTheme="minorHAnsi" w:hAnsiTheme="minorHAnsi" w:cstheme="minorHAnsi"/>
          <w:spacing w:val="24"/>
        </w:rPr>
        <w:t xml:space="preserve"> </w:t>
      </w:r>
      <w:r w:rsidRPr="00143FC3">
        <w:rPr>
          <w:rFonts w:asciiTheme="minorHAnsi" w:hAnsiTheme="minorHAnsi" w:cstheme="minorHAnsi"/>
          <w:u w:val="single"/>
        </w:rPr>
        <w:tab/>
      </w:r>
      <w:r w:rsidRPr="00143FC3">
        <w:rPr>
          <w:rFonts w:asciiTheme="minorHAnsi" w:hAnsiTheme="minorHAnsi" w:cstheme="minorHAnsi"/>
          <w:spacing w:val="35"/>
        </w:rPr>
        <w:t xml:space="preserve"> </w:t>
      </w:r>
      <w:r w:rsidRPr="00143FC3">
        <w:rPr>
          <w:rFonts w:asciiTheme="minorHAnsi" w:hAnsiTheme="minorHAnsi" w:cstheme="minorHAnsi"/>
          <w:spacing w:val="-2"/>
        </w:rPr>
        <w:t>(Tendered) hereby</w:t>
      </w:r>
      <w:r w:rsidRPr="00143FC3">
        <w:rPr>
          <w:rFonts w:asciiTheme="minorHAnsi" w:hAnsiTheme="minorHAnsi" w:cstheme="minorHAnsi"/>
          <w:spacing w:val="-5"/>
        </w:rPr>
        <w:t xml:space="preserve"> </w:t>
      </w:r>
      <w:r w:rsidRPr="00143FC3">
        <w:rPr>
          <w:rFonts w:asciiTheme="minorHAnsi" w:hAnsiTheme="minorHAnsi" w:cstheme="minorHAnsi"/>
          <w:spacing w:val="-2"/>
        </w:rPr>
        <w:t>also declare that</w:t>
      </w:r>
      <w:r w:rsidRPr="00143FC3">
        <w:rPr>
          <w:rFonts w:asciiTheme="minorHAnsi" w:hAnsiTheme="minorHAnsi" w:cstheme="minorHAnsi"/>
          <w:spacing w:val="-4"/>
        </w:rPr>
        <w:t xml:space="preserve"> </w:t>
      </w:r>
      <w:r w:rsidRPr="00143FC3">
        <w:rPr>
          <w:rFonts w:asciiTheme="minorHAnsi" w:hAnsiTheme="minorHAnsi" w:cstheme="minorHAnsi"/>
          <w:spacing w:val="-2"/>
        </w:rPr>
        <w:t>the Firm</w:t>
      </w:r>
      <w:r w:rsidRPr="00143FC3">
        <w:rPr>
          <w:rFonts w:asciiTheme="minorHAnsi" w:hAnsiTheme="minorHAnsi" w:cstheme="minorHAnsi"/>
          <w:spacing w:val="-7"/>
        </w:rPr>
        <w:t xml:space="preserve"> </w:t>
      </w:r>
      <w:r w:rsidRPr="00143FC3">
        <w:rPr>
          <w:rFonts w:asciiTheme="minorHAnsi" w:hAnsiTheme="minorHAnsi" w:cstheme="minorHAnsi"/>
          <w:spacing w:val="-2"/>
        </w:rPr>
        <w:t>/ agency</w:t>
      </w:r>
      <w:r w:rsidRPr="00143FC3">
        <w:rPr>
          <w:rFonts w:asciiTheme="minorHAnsi" w:hAnsiTheme="minorHAnsi" w:cstheme="minorHAnsi"/>
        </w:rPr>
        <w:tab/>
      </w:r>
      <w:r w:rsidRPr="00143FC3">
        <w:rPr>
          <w:rFonts w:asciiTheme="minorHAnsi" w:hAnsiTheme="minorHAnsi" w:cstheme="minorHAnsi"/>
          <w:spacing w:val="-2"/>
        </w:rPr>
        <w:t>namely</w:t>
      </w:r>
    </w:p>
    <w:p w:rsidR="00AC52D4" w:rsidRPr="00143FC3" w:rsidRDefault="00AC52D4" w:rsidP="00AC52D4">
      <w:pPr>
        <w:pStyle w:val="BodyText"/>
        <w:tabs>
          <w:tab w:val="left" w:pos="3498"/>
        </w:tabs>
        <w:spacing w:before="126"/>
        <w:ind w:left="100"/>
        <w:rPr>
          <w:rFonts w:asciiTheme="minorHAnsi" w:hAnsiTheme="minorHAnsi" w:cstheme="minorHAnsi"/>
        </w:rPr>
      </w:pPr>
      <w:r w:rsidRPr="00143FC3">
        <w:rPr>
          <w:rFonts w:asciiTheme="minorHAnsi" w:hAnsiTheme="minorHAnsi" w:cstheme="minorHAnsi"/>
        </w:rPr>
        <w:t>M/s.</w:t>
      </w:r>
      <w:r w:rsidRPr="00143FC3">
        <w:rPr>
          <w:rFonts w:asciiTheme="minorHAnsi" w:hAnsiTheme="minorHAnsi" w:cstheme="minorHAnsi"/>
          <w:spacing w:val="31"/>
        </w:rPr>
        <w:t xml:space="preserve"> </w:t>
      </w:r>
      <w:r w:rsidRPr="00143FC3">
        <w:rPr>
          <w:rFonts w:asciiTheme="minorHAnsi" w:hAnsiTheme="minorHAnsi" w:cstheme="minorHAnsi"/>
          <w:u w:val="single"/>
        </w:rPr>
        <w:tab/>
      </w:r>
      <w:r w:rsidRPr="00143FC3">
        <w:rPr>
          <w:rFonts w:asciiTheme="minorHAnsi" w:hAnsiTheme="minorHAnsi" w:cstheme="minorHAnsi"/>
          <w:spacing w:val="74"/>
        </w:rPr>
        <w:t xml:space="preserve"> </w:t>
      </w:r>
      <w:r w:rsidRPr="00143FC3">
        <w:rPr>
          <w:rFonts w:asciiTheme="minorHAnsi" w:hAnsiTheme="minorHAnsi" w:cstheme="minorHAnsi"/>
        </w:rPr>
        <w:t>has</w:t>
      </w:r>
      <w:r w:rsidRPr="00143FC3">
        <w:rPr>
          <w:rFonts w:asciiTheme="minorHAnsi" w:hAnsiTheme="minorHAnsi" w:cstheme="minorHAnsi"/>
          <w:spacing w:val="36"/>
        </w:rPr>
        <w:t xml:space="preserve"> </w:t>
      </w:r>
      <w:r w:rsidRPr="00143FC3">
        <w:rPr>
          <w:rFonts w:asciiTheme="minorHAnsi" w:hAnsiTheme="minorHAnsi" w:cstheme="minorHAnsi"/>
        </w:rPr>
        <w:t>not</w:t>
      </w:r>
      <w:r w:rsidRPr="00143FC3">
        <w:rPr>
          <w:rFonts w:asciiTheme="minorHAnsi" w:hAnsiTheme="minorHAnsi" w:cstheme="minorHAnsi"/>
          <w:spacing w:val="37"/>
        </w:rPr>
        <w:t xml:space="preserve"> </w:t>
      </w:r>
      <w:r w:rsidRPr="00143FC3">
        <w:rPr>
          <w:rFonts w:asciiTheme="minorHAnsi" w:hAnsiTheme="minorHAnsi" w:cstheme="minorHAnsi"/>
        </w:rPr>
        <w:t>having</w:t>
      </w:r>
      <w:r w:rsidRPr="00143FC3">
        <w:rPr>
          <w:rFonts w:asciiTheme="minorHAnsi" w:hAnsiTheme="minorHAnsi" w:cstheme="minorHAnsi"/>
          <w:spacing w:val="36"/>
        </w:rPr>
        <w:t xml:space="preserve"> </w:t>
      </w:r>
      <w:r w:rsidRPr="00143FC3">
        <w:rPr>
          <w:rFonts w:asciiTheme="minorHAnsi" w:hAnsiTheme="minorHAnsi" w:cstheme="minorHAnsi"/>
        </w:rPr>
        <w:t>any</w:t>
      </w:r>
      <w:r w:rsidRPr="00143FC3">
        <w:rPr>
          <w:rFonts w:asciiTheme="minorHAnsi" w:hAnsiTheme="minorHAnsi" w:cstheme="minorHAnsi"/>
          <w:spacing w:val="25"/>
        </w:rPr>
        <w:t xml:space="preserve"> </w:t>
      </w:r>
      <w:r w:rsidRPr="00143FC3">
        <w:rPr>
          <w:rFonts w:asciiTheme="minorHAnsi" w:hAnsiTheme="minorHAnsi" w:cstheme="minorHAnsi"/>
        </w:rPr>
        <w:t>pending</w:t>
      </w:r>
      <w:r w:rsidRPr="00143FC3">
        <w:rPr>
          <w:rFonts w:asciiTheme="minorHAnsi" w:hAnsiTheme="minorHAnsi" w:cstheme="minorHAnsi"/>
          <w:spacing w:val="33"/>
        </w:rPr>
        <w:t xml:space="preserve"> </w:t>
      </w:r>
      <w:r w:rsidRPr="00143FC3">
        <w:rPr>
          <w:rFonts w:asciiTheme="minorHAnsi" w:hAnsiTheme="minorHAnsi" w:cstheme="minorHAnsi"/>
        </w:rPr>
        <w:t>criminal</w:t>
      </w:r>
      <w:r w:rsidRPr="00143FC3">
        <w:rPr>
          <w:rFonts w:asciiTheme="minorHAnsi" w:hAnsiTheme="minorHAnsi" w:cstheme="minorHAnsi"/>
          <w:spacing w:val="37"/>
        </w:rPr>
        <w:t xml:space="preserve"> </w:t>
      </w:r>
      <w:r w:rsidRPr="00143FC3">
        <w:rPr>
          <w:rFonts w:asciiTheme="minorHAnsi" w:hAnsiTheme="minorHAnsi" w:cstheme="minorHAnsi"/>
        </w:rPr>
        <w:t>case</w:t>
      </w:r>
      <w:r w:rsidRPr="00143FC3">
        <w:rPr>
          <w:rFonts w:asciiTheme="minorHAnsi" w:hAnsiTheme="minorHAnsi" w:cstheme="minorHAnsi"/>
          <w:spacing w:val="36"/>
        </w:rPr>
        <w:t xml:space="preserve"> </w:t>
      </w:r>
      <w:r w:rsidRPr="00143FC3">
        <w:rPr>
          <w:rFonts w:asciiTheme="minorHAnsi" w:hAnsiTheme="minorHAnsi" w:cstheme="minorHAnsi"/>
        </w:rPr>
        <w:t>against</w:t>
      </w:r>
      <w:r w:rsidRPr="00143FC3">
        <w:rPr>
          <w:rFonts w:asciiTheme="minorHAnsi" w:hAnsiTheme="minorHAnsi" w:cstheme="minorHAnsi"/>
          <w:spacing w:val="37"/>
        </w:rPr>
        <w:t xml:space="preserve"> </w:t>
      </w:r>
      <w:r w:rsidRPr="00143FC3">
        <w:rPr>
          <w:rFonts w:asciiTheme="minorHAnsi" w:hAnsiTheme="minorHAnsi" w:cstheme="minorHAnsi"/>
        </w:rPr>
        <w:t>Partners</w:t>
      </w:r>
      <w:r w:rsidRPr="00143FC3">
        <w:rPr>
          <w:rFonts w:asciiTheme="minorHAnsi" w:hAnsiTheme="minorHAnsi" w:cstheme="minorHAnsi"/>
          <w:spacing w:val="34"/>
        </w:rPr>
        <w:t xml:space="preserve"> </w:t>
      </w:r>
      <w:r w:rsidRPr="00143FC3">
        <w:rPr>
          <w:rFonts w:asciiTheme="minorHAnsi" w:hAnsiTheme="minorHAnsi" w:cstheme="minorHAnsi"/>
        </w:rPr>
        <w:t>/</w:t>
      </w:r>
    </w:p>
    <w:p w:rsidR="00AC52D4" w:rsidRPr="00143FC3" w:rsidRDefault="00AC52D4" w:rsidP="00AC52D4">
      <w:pPr>
        <w:pStyle w:val="BodyText"/>
        <w:spacing w:before="127" w:line="360" w:lineRule="auto"/>
        <w:ind w:left="100" w:right="35"/>
        <w:rPr>
          <w:rFonts w:asciiTheme="minorHAnsi" w:hAnsiTheme="minorHAnsi" w:cstheme="minorHAnsi"/>
        </w:rPr>
      </w:pPr>
      <w:r w:rsidRPr="00143FC3">
        <w:rPr>
          <w:rFonts w:asciiTheme="minorHAnsi" w:hAnsiTheme="minorHAnsi" w:cstheme="minorHAnsi"/>
        </w:rPr>
        <w:t>Proprietor</w:t>
      </w:r>
      <w:r w:rsidRPr="00143FC3">
        <w:rPr>
          <w:rFonts w:asciiTheme="minorHAnsi" w:hAnsiTheme="minorHAnsi" w:cstheme="minorHAnsi"/>
          <w:spacing w:val="-6"/>
        </w:rPr>
        <w:t xml:space="preserve"> </w:t>
      </w:r>
      <w:r w:rsidRPr="00143FC3">
        <w:rPr>
          <w:rFonts w:asciiTheme="minorHAnsi" w:hAnsiTheme="minorHAnsi" w:cstheme="minorHAnsi"/>
        </w:rPr>
        <w:t>/</w:t>
      </w:r>
      <w:r w:rsidRPr="00143FC3">
        <w:rPr>
          <w:rFonts w:asciiTheme="minorHAnsi" w:hAnsiTheme="minorHAnsi" w:cstheme="minorHAnsi"/>
          <w:spacing w:val="-4"/>
        </w:rPr>
        <w:t xml:space="preserve"> </w:t>
      </w:r>
      <w:r w:rsidRPr="00143FC3">
        <w:rPr>
          <w:rFonts w:asciiTheme="minorHAnsi" w:hAnsiTheme="minorHAnsi" w:cstheme="minorHAnsi"/>
        </w:rPr>
        <w:t>Others</w:t>
      </w:r>
      <w:r w:rsidRPr="00143FC3">
        <w:rPr>
          <w:rFonts w:asciiTheme="minorHAnsi" w:hAnsiTheme="minorHAnsi" w:cstheme="minorHAnsi"/>
          <w:spacing w:val="-4"/>
        </w:rPr>
        <w:t xml:space="preserve"> </w:t>
      </w:r>
      <w:r w:rsidRPr="00143FC3">
        <w:rPr>
          <w:rFonts w:asciiTheme="minorHAnsi" w:hAnsiTheme="minorHAnsi" w:cstheme="minorHAnsi"/>
        </w:rPr>
        <w:t>and</w:t>
      </w:r>
      <w:r w:rsidRPr="00143FC3">
        <w:rPr>
          <w:rFonts w:asciiTheme="minorHAnsi" w:hAnsiTheme="minorHAnsi" w:cstheme="minorHAnsi"/>
          <w:spacing w:val="-4"/>
        </w:rPr>
        <w:t xml:space="preserve"> </w:t>
      </w:r>
      <w:r w:rsidRPr="00143FC3">
        <w:rPr>
          <w:rFonts w:asciiTheme="minorHAnsi" w:hAnsiTheme="minorHAnsi" w:cstheme="minorHAnsi"/>
        </w:rPr>
        <w:t>we</w:t>
      </w:r>
      <w:r w:rsidRPr="00143FC3">
        <w:rPr>
          <w:rFonts w:asciiTheme="minorHAnsi" w:hAnsiTheme="minorHAnsi" w:cstheme="minorHAnsi"/>
          <w:spacing w:val="-7"/>
        </w:rPr>
        <w:t xml:space="preserve"> </w:t>
      </w:r>
      <w:r w:rsidRPr="00143FC3">
        <w:rPr>
          <w:rFonts w:asciiTheme="minorHAnsi" w:hAnsiTheme="minorHAnsi" w:cstheme="minorHAnsi"/>
        </w:rPr>
        <w:t>are</w:t>
      </w:r>
      <w:r w:rsidRPr="00143FC3">
        <w:rPr>
          <w:rFonts w:asciiTheme="minorHAnsi" w:hAnsiTheme="minorHAnsi" w:cstheme="minorHAnsi"/>
          <w:spacing w:val="-4"/>
        </w:rPr>
        <w:t xml:space="preserve"> </w:t>
      </w:r>
      <w:r w:rsidRPr="00143FC3">
        <w:rPr>
          <w:rFonts w:asciiTheme="minorHAnsi" w:hAnsiTheme="minorHAnsi" w:cstheme="minorHAnsi"/>
        </w:rPr>
        <w:t>not</w:t>
      </w:r>
      <w:r w:rsidRPr="00143FC3">
        <w:rPr>
          <w:rFonts w:asciiTheme="minorHAnsi" w:hAnsiTheme="minorHAnsi" w:cstheme="minorHAnsi"/>
          <w:spacing w:val="-4"/>
        </w:rPr>
        <w:t xml:space="preserve"> </w:t>
      </w:r>
      <w:r w:rsidRPr="00143FC3">
        <w:rPr>
          <w:rFonts w:asciiTheme="minorHAnsi" w:hAnsiTheme="minorHAnsi" w:cstheme="minorHAnsi"/>
        </w:rPr>
        <w:t>blacklisted</w:t>
      </w:r>
      <w:r w:rsidRPr="00143FC3">
        <w:rPr>
          <w:rFonts w:asciiTheme="minorHAnsi" w:hAnsiTheme="minorHAnsi" w:cstheme="minorHAnsi"/>
          <w:spacing w:val="-4"/>
        </w:rPr>
        <w:t xml:space="preserve"> </w:t>
      </w:r>
      <w:r w:rsidRPr="00143FC3">
        <w:rPr>
          <w:rFonts w:asciiTheme="minorHAnsi" w:hAnsiTheme="minorHAnsi" w:cstheme="minorHAnsi"/>
        </w:rPr>
        <w:t>by</w:t>
      </w:r>
      <w:r w:rsidRPr="00143FC3">
        <w:rPr>
          <w:rFonts w:asciiTheme="minorHAnsi" w:hAnsiTheme="minorHAnsi" w:cstheme="minorHAnsi"/>
          <w:spacing w:val="-7"/>
        </w:rPr>
        <w:t xml:space="preserve"> </w:t>
      </w:r>
      <w:r w:rsidRPr="00143FC3">
        <w:rPr>
          <w:rFonts w:asciiTheme="minorHAnsi" w:hAnsiTheme="minorHAnsi" w:cstheme="minorHAnsi"/>
        </w:rPr>
        <w:t>any</w:t>
      </w:r>
      <w:r w:rsidRPr="00143FC3">
        <w:rPr>
          <w:rFonts w:asciiTheme="minorHAnsi" w:hAnsiTheme="minorHAnsi" w:cstheme="minorHAnsi"/>
          <w:spacing w:val="-4"/>
        </w:rPr>
        <w:t xml:space="preserve"> </w:t>
      </w:r>
      <w:r w:rsidRPr="00143FC3">
        <w:rPr>
          <w:rFonts w:asciiTheme="minorHAnsi" w:hAnsiTheme="minorHAnsi" w:cstheme="minorHAnsi"/>
        </w:rPr>
        <w:t>Government</w:t>
      </w:r>
      <w:r w:rsidRPr="00143FC3">
        <w:rPr>
          <w:rFonts w:asciiTheme="minorHAnsi" w:hAnsiTheme="minorHAnsi" w:cstheme="minorHAnsi"/>
          <w:spacing w:val="-4"/>
        </w:rPr>
        <w:t xml:space="preserve"> </w:t>
      </w:r>
      <w:r w:rsidRPr="00143FC3">
        <w:rPr>
          <w:rFonts w:asciiTheme="minorHAnsi" w:hAnsiTheme="minorHAnsi" w:cstheme="minorHAnsi"/>
        </w:rPr>
        <w:t>Agency</w:t>
      </w:r>
      <w:r w:rsidRPr="00143FC3">
        <w:rPr>
          <w:rFonts w:asciiTheme="minorHAnsi" w:hAnsiTheme="minorHAnsi" w:cstheme="minorHAnsi"/>
          <w:spacing w:val="-7"/>
        </w:rPr>
        <w:t xml:space="preserve"> </w:t>
      </w:r>
      <w:r w:rsidRPr="00143FC3">
        <w:rPr>
          <w:rFonts w:asciiTheme="minorHAnsi" w:hAnsiTheme="minorHAnsi" w:cstheme="minorHAnsi"/>
        </w:rPr>
        <w:t>for</w:t>
      </w:r>
      <w:r w:rsidRPr="00143FC3">
        <w:rPr>
          <w:rFonts w:asciiTheme="minorHAnsi" w:hAnsiTheme="minorHAnsi" w:cstheme="minorHAnsi"/>
          <w:spacing w:val="-4"/>
        </w:rPr>
        <w:t xml:space="preserve"> </w:t>
      </w:r>
      <w:r w:rsidRPr="00143FC3">
        <w:rPr>
          <w:rFonts w:asciiTheme="minorHAnsi" w:hAnsiTheme="minorHAnsi" w:cstheme="minorHAnsi"/>
        </w:rPr>
        <w:t>any</w:t>
      </w:r>
      <w:r w:rsidRPr="00143FC3">
        <w:rPr>
          <w:rFonts w:asciiTheme="minorHAnsi" w:hAnsiTheme="minorHAnsi" w:cstheme="minorHAnsi"/>
          <w:spacing w:val="-7"/>
        </w:rPr>
        <w:t xml:space="preserve"> </w:t>
      </w:r>
      <w:r w:rsidRPr="00143FC3">
        <w:rPr>
          <w:rFonts w:asciiTheme="minorHAnsi" w:hAnsiTheme="minorHAnsi" w:cstheme="minorHAnsi"/>
        </w:rPr>
        <w:t>fraudulent</w:t>
      </w:r>
      <w:r w:rsidRPr="00143FC3">
        <w:rPr>
          <w:rFonts w:asciiTheme="minorHAnsi" w:hAnsiTheme="minorHAnsi" w:cstheme="minorHAnsi"/>
          <w:spacing w:val="-4"/>
        </w:rPr>
        <w:t xml:space="preserve"> </w:t>
      </w:r>
      <w:r w:rsidRPr="00143FC3">
        <w:rPr>
          <w:rFonts w:asciiTheme="minorHAnsi" w:hAnsiTheme="minorHAnsi" w:cstheme="minorHAnsi"/>
        </w:rPr>
        <w:t>practices so far.</w:t>
      </w:r>
    </w:p>
    <w:p w:rsidR="00AC52D4" w:rsidRPr="00143FC3" w:rsidRDefault="00AC52D4" w:rsidP="00AC52D4">
      <w:pPr>
        <w:pStyle w:val="BodyText"/>
        <w:spacing w:before="10"/>
        <w:rPr>
          <w:rFonts w:asciiTheme="minorHAnsi" w:hAnsiTheme="minorHAnsi" w:cstheme="minorHAnsi"/>
          <w:sz w:val="32"/>
        </w:rPr>
      </w:pPr>
    </w:p>
    <w:p w:rsidR="00AC52D4" w:rsidRPr="00143FC3" w:rsidRDefault="00AC52D4" w:rsidP="00AC52D4">
      <w:pPr>
        <w:pStyle w:val="BodyText"/>
        <w:spacing w:line="360" w:lineRule="auto"/>
        <w:ind w:left="100" w:right="159"/>
        <w:rPr>
          <w:rFonts w:asciiTheme="minorHAnsi" w:hAnsiTheme="minorHAnsi" w:cstheme="minorHAnsi"/>
        </w:rPr>
      </w:pPr>
      <w:r w:rsidRPr="00143FC3">
        <w:rPr>
          <w:rFonts w:asciiTheme="minorHAnsi" w:hAnsiTheme="minorHAnsi" w:cstheme="minorHAnsi"/>
        </w:rPr>
        <w:t>The information/documents furnished along with the above application are true and authentic to the best of my knowledge and belief.</w:t>
      </w:r>
    </w:p>
    <w:p w:rsidR="00AC52D4" w:rsidRPr="00143FC3" w:rsidRDefault="00AC52D4" w:rsidP="00AC52D4">
      <w:pPr>
        <w:pStyle w:val="BodyText"/>
        <w:spacing w:before="2"/>
        <w:rPr>
          <w:rFonts w:asciiTheme="minorHAnsi" w:hAnsiTheme="minorHAnsi" w:cstheme="minorHAnsi"/>
          <w:sz w:val="33"/>
        </w:rPr>
      </w:pPr>
    </w:p>
    <w:p w:rsidR="00AC52D4" w:rsidRPr="00143FC3" w:rsidRDefault="00AC52D4" w:rsidP="00AC52D4">
      <w:pPr>
        <w:pStyle w:val="BodyText"/>
        <w:spacing w:line="360" w:lineRule="auto"/>
        <w:ind w:left="100"/>
        <w:rPr>
          <w:rFonts w:asciiTheme="minorHAnsi" w:hAnsiTheme="minorHAnsi" w:cstheme="minorHAnsi"/>
        </w:rPr>
      </w:pPr>
      <w:r w:rsidRPr="00143FC3">
        <w:rPr>
          <w:rFonts w:asciiTheme="minorHAnsi" w:hAnsiTheme="minorHAnsi" w:cstheme="minorHAnsi"/>
        </w:rPr>
        <w:t>I/We</w:t>
      </w:r>
      <w:r w:rsidRPr="00143FC3">
        <w:rPr>
          <w:rFonts w:asciiTheme="minorHAnsi" w:hAnsiTheme="minorHAnsi" w:cstheme="minorHAnsi"/>
          <w:spacing w:val="-14"/>
        </w:rPr>
        <w:t xml:space="preserve"> </w:t>
      </w:r>
      <w:r w:rsidRPr="00143FC3">
        <w:rPr>
          <w:rFonts w:asciiTheme="minorHAnsi" w:hAnsiTheme="minorHAnsi" w:cstheme="minorHAnsi"/>
        </w:rPr>
        <w:t>am/are</w:t>
      </w:r>
      <w:r w:rsidRPr="00143FC3">
        <w:rPr>
          <w:rFonts w:asciiTheme="minorHAnsi" w:hAnsiTheme="minorHAnsi" w:cstheme="minorHAnsi"/>
          <w:spacing w:val="-10"/>
        </w:rPr>
        <w:t xml:space="preserve"> </w:t>
      </w:r>
      <w:r w:rsidRPr="00143FC3">
        <w:rPr>
          <w:rFonts w:asciiTheme="minorHAnsi" w:hAnsiTheme="minorHAnsi" w:cstheme="minorHAnsi"/>
        </w:rPr>
        <w:t>well</w:t>
      </w:r>
      <w:r w:rsidRPr="00143FC3">
        <w:rPr>
          <w:rFonts w:asciiTheme="minorHAnsi" w:hAnsiTheme="minorHAnsi" w:cstheme="minorHAnsi"/>
          <w:spacing w:val="-11"/>
        </w:rPr>
        <w:t xml:space="preserve"> </w:t>
      </w:r>
      <w:r w:rsidRPr="00143FC3">
        <w:rPr>
          <w:rFonts w:asciiTheme="minorHAnsi" w:hAnsiTheme="minorHAnsi" w:cstheme="minorHAnsi"/>
        </w:rPr>
        <w:t>aware</w:t>
      </w:r>
      <w:r w:rsidRPr="00143FC3">
        <w:rPr>
          <w:rFonts w:asciiTheme="minorHAnsi" w:hAnsiTheme="minorHAnsi" w:cstheme="minorHAnsi"/>
          <w:spacing w:val="-14"/>
        </w:rPr>
        <w:t xml:space="preserve"> </w:t>
      </w:r>
      <w:r w:rsidRPr="00143FC3">
        <w:rPr>
          <w:rFonts w:asciiTheme="minorHAnsi" w:hAnsiTheme="minorHAnsi" w:cstheme="minorHAnsi"/>
        </w:rPr>
        <w:t>of</w:t>
      </w:r>
      <w:r w:rsidRPr="00143FC3">
        <w:rPr>
          <w:rFonts w:asciiTheme="minorHAnsi" w:hAnsiTheme="minorHAnsi" w:cstheme="minorHAnsi"/>
          <w:spacing w:val="-12"/>
        </w:rPr>
        <w:t xml:space="preserve"> </w:t>
      </w:r>
      <w:r w:rsidRPr="00143FC3">
        <w:rPr>
          <w:rFonts w:asciiTheme="minorHAnsi" w:hAnsiTheme="minorHAnsi" w:cstheme="minorHAnsi"/>
        </w:rPr>
        <w:t>the</w:t>
      </w:r>
      <w:r w:rsidRPr="00143FC3">
        <w:rPr>
          <w:rFonts w:asciiTheme="minorHAnsi" w:hAnsiTheme="minorHAnsi" w:cstheme="minorHAnsi"/>
          <w:spacing w:val="-10"/>
        </w:rPr>
        <w:t xml:space="preserve"> </w:t>
      </w:r>
      <w:r w:rsidRPr="00143FC3">
        <w:rPr>
          <w:rFonts w:asciiTheme="minorHAnsi" w:hAnsiTheme="minorHAnsi" w:cstheme="minorHAnsi"/>
        </w:rPr>
        <w:t>fact</w:t>
      </w:r>
      <w:r w:rsidRPr="00143FC3">
        <w:rPr>
          <w:rFonts w:asciiTheme="minorHAnsi" w:hAnsiTheme="minorHAnsi" w:cstheme="minorHAnsi"/>
          <w:spacing w:val="-10"/>
        </w:rPr>
        <w:t xml:space="preserve"> </w:t>
      </w:r>
      <w:r w:rsidRPr="00143FC3">
        <w:rPr>
          <w:rFonts w:asciiTheme="minorHAnsi" w:hAnsiTheme="minorHAnsi" w:cstheme="minorHAnsi"/>
        </w:rPr>
        <w:t>that</w:t>
      </w:r>
      <w:r w:rsidRPr="00143FC3">
        <w:rPr>
          <w:rFonts w:asciiTheme="minorHAnsi" w:hAnsiTheme="minorHAnsi" w:cstheme="minorHAnsi"/>
          <w:spacing w:val="-12"/>
        </w:rPr>
        <w:t xml:space="preserve"> </w:t>
      </w:r>
      <w:r w:rsidRPr="00143FC3">
        <w:rPr>
          <w:rFonts w:asciiTheme="minorHAnsi" w:hAnsiTheme="minorHAnsi" w:cstheme="minorHAnsi"/>
        </w:rPr>
        <w:t>furnishing</w:t>
      </w:r>
      <w:r w:rsidRPr="00143FC3">
        <w:rPr>
          <w:rFonts w:asciiTheme="minorHAnsi" w:hAnsiTheme="minorHAnsi" w:cstheme="minorHAnsi"/>
          <w:spacing w:val="-13"/>
        </w:rPr>
        <w:t xml:space="preserve"> </w:t>
      </w:r>
      <w:r w:rsidRPr="00143FC3">
        <w:rPr>
          <w:rFonts w:asciiTheme="minorHAnsi" w:hAnsiTheme="minorHAnsi" w:cstheme="minorHAnsi"/>
        </w:rPr>
        <w:t>of</w:t>
      </w:r>
      <w:r w:rsidRPr="00143FC3">
        <w:rPr>
          <w:rFonts w:asciiTheme="minorHAnsi" w:hAnsiTheme="minorHAnsi" w:cstheme="minorHAnsi"/>
          <w:spacing w:val="-10"/>
        </w:rPr>
        <w:t xml:space="preserve"> </w:t>
      </w:r>
      <w:r w:rsidRPr="00143FC3">
        <w:rPr>
          <w:rFonts w:asciiTheme="minorHAnsi" w:hAnsiTheme="minorHAnsi" w:cstheme="minorHAnsi"/>
        </w:rPr>
        <w:t>any</w:t>
      </w:r>
      <w:r w:rsidRPr="00143FC3">
        <w:rPr>
          <w:rFonts w:asciiTheme="minorHAnsi" w:hAnsiTheme="minorHAnsi" w:cstheme="minorHAnsi"/>
          <w:spacing w:val="-13"/>
        </w:rPr>
        <w:t xml:space="preserve"> </w:t>
      </w:r>
      <w:r w:rsidRPr="00143FC3">
        <w:rPr>
          <w:rFonts w:asciiTheme="minorHAnsi" w:hAnsiTheme="minorHAnsi" w:cstheme="minorHAnsi"/>
        </w:rPr>
        <w:t>false</w:t>
      </w:r>
      <w:r w:rsidRPr="00143FC3">
        <w:rPr>
          <w:rFonts w:asciiTheme="minorHAnsi" w:hAnsiTheme="minorHAnsi" w:cstheme="minorHAnsi"/>
          <w:spacing w:val="-10"/>
        </w:rPr>
        <w:t xml:space="preserve"> </w:t>
      </w:r>
      <w:r w:rsidRPr="00143FC3">
        <w:rPr>
          <w:rFonts w:asciiTheme="minorHAnsi" w:hAnsiTheme="minorHAnsi" w:cstheme="minorHAnsi"/>
        </w:rPr>
        <w:t>information/fabricated</w:t>
      </w:r>
      <w:r w:rsidRPr="00143FC3">
        <w:rPr>
          <w:rFonts w:asciiTheme="minorHAnsi" w:hAnsiTheme="minorHAnsi" w:cstheme="minorHAnsi"/>
          <w:spacing w:val="-10"/>
        </w:rPr>
        <w:t xml:space="preserve"> </w:t>
      </w:r>
      <w:r w:rsidRPr="00143FC3">
        <w:rPr>
          <w:rFonts w:asciiTheme="minorHAnsi" w:hAnsiTheme="minorHAnsi" w:cstheme="minorHAnsi"/>
        </w:rPr>
        <w:t>documents</w:t>
      </w:r>
      <w:r w:rsidRPr="00143FC3">
        <w:rPr>
          <w:rFonts w:asciiTheme="minorHAnsi" w:hAnsiTheme="minorHAnsi" w:cstheme="minorHAnsi"/>
          <w:spacing w:val="-10"/>
        </w:rPr>
        <w:t xml:space="preserve"> </w:t>
      </w:r>
      <w:r w:rsidRPr="00143FC3">
        <w:rPr>
          <w:rFonts w:asciiTheme="minorHAnsi" w:hAnsiTheme="minorHAnsi" w:cstheme="minorHAnsi"/>
        </w:rPr>
        <w:t>would lead</w:t>
      </w:r>
      <w:r w:rsidRPr="00143FC3">
        <w:rPr>
          <w:rFonts w:asciiTheme="minorHAnsi" w:hAnsiTheme="minorHAnsi" w:cstheme="minorHAnsi"/>
          <w:spacing w:val="-14"/>
        </w:rPr>
        <w:t xml:space="preserve"> </w:t>
      </w:r>
      <w:r w:rsidRPr="00143FC3">
        <w:rPr>
          <w:rFonts w:asciiTheme="minorHAnsi" w:hAnsiTheme="minorHAnsi" w:cstheme="minorHAnsi"/>
        </w:rPr>
        <w:t>to</w:t>
      </w:r>
      <w:r w:rsidRPr="00143FC3">
        <w:rPr>
          <w:rFonts w:asciiTheme="minorHAnsi" w:hAnsiTheme="minorHAnsi" w:cstheme="minorHAnsi"/>
          <w:spacing w:val="-14"/>
        </w:rPr>
        <w:t xml:space="preserve"> </w:t>
      </w:r>
      <w:r w:rsidRPr="00143FC3">
        <w:rPr>
          <w:rFonts w:asciiTheme="minorHAnsi" w:hAnsiTheme="minorHAnsi" w:cstheme="minorHAnsi"/>
        </w:rPr>
        <w:t>rejection</w:t>
      </w:r>
      <w:r w:rsidRPr="00143FC3">
        <w:rPr>
          <w:rFonts w:asciiTheme="minorHAnsi" w:hAnsiTheme="minorHAnsi" w:cstheme="minorHAnsi"/>
          <w:spacing w:val="-14"/>
        </w:rPr>
        <w:t xml:space="preserve"> </w:t>
      </w:r>
      <w:r w:rsidRPr="00143FC3">
        <w:rPr>
          <w:rFonts w:asciiTheme="minorHAnsi" w:hAnsiTheme="minorHAnsi" w:cstheme="minorHAnsi"/>
        </w:rPr>
        <w:t>of</w:t>
      </w:r>
      <w:r w:rsidRPr="00143FC3">
        <w:rPr>
          <w:rFonts w:asciiTheme="minorHAnsi" w:hAnsiTheme="minorHAnsi" w:cstheme="minorHAnsi"/>
          <w:spacing w:val="-13"/>
        </w:rPr>
        <w:t xml:space="preserve"> </w:t>
      </w:r>
      <w:r w:rsidRPr="00143FC3">
        <w:rPr>
          <w:rFonts w:asciiTheme="minorHAnsi" w:hAnsiTheme="minorHAnsi" w:cstheme="minorHAnsi"/>
        </w:rPr>
        <w:t>my</w:t>
      </w:r>
      <w:r w:rsidRPr="00143FC3">
        <w:rPr>
          <w:rFonts w:asciiTheme="minorHAnsi" w:hAnsiTheme="minorHAnsi" w:cstheme="minorHAnsi"/>
          <w:spacing w:val="-15"/>
        </w:rPr>
        <w:t xml:space="preserve"> </w:t>
      </w:r>
      <w:r w:rsidRPr="00143FC3">
        <w:rPr>
          <w:rFonts w:asciiTheme="minorHAnsi" w:hAnsiTheme="minorHAnsi" w:cstheme="minorHAnsi"/>
        </w:rPr>
        <w:t>tender</w:t>
      </w:r>
      <w:r w:rsidRPr="00143FC3">
        <w:rPr>
          <w:rFonts w:asciiTheme="minorHAnsi" w:hAnsiTheme="minorHAnsi" w:cstheme="minorHAnsi"/>
          <w:spacing w:val="-11"/>
        </w:rPr>
        <w:t xml:space="preserve"> </w:t>
      </w:r>
      <w:r w:rsidRPr="00143FC3">
        <w:rPr>
          <w:rFonts w:asciiTheme="minorHAnsi" w:hAnsiTheme="minorHAnsi" w:cstheme="minorHAnsi"/>
        </w:rPr>
        <w:t>at</w:t>
      </w:r>
      <w:r w:rsidRPr="00143FC3">
        <w:rPr>
          <w:rFonts w:asciiTheme="minorHAnsi" w:hAnsiTheme="minorHAnsi" w:cstheme="minorHAnsi"/>
          <w:spacing w:val="-10"/>
        </w:rPr>
        <w:t xml:space="preserve"> </w:t>
      </w:r>
      <w:r w:rsidRPr="00143FC3">
        <w:rPr>
          <w:rFonts w:asciiTheme="minorHAnsi" w:hAnsiTheme="minorHAnsi" w:cstheme="minorHAnsi"/>
        </w:rPr>
        <w:t>any</w:t>
      </w:r>
      <w:r w:rsidRPr="00143FC3">
        <w:rPr>
          <w:rFonts w:asciiTheme="minorHAnsi" w:hAnsiTheme="minorHAnsi" w:cstheme="minorHAnsi"/>
          <w:spacing w:val="-14"/>
        </w:rPr>
        <w:t xml:space="preserve"> </w:t>
      </w:r>
      <w:r w:rsidRPr="00143FC3">
        <w:rPr>
          <w:rFonts w:asciiTheme="minorHAnsi" w:hAnsiTheme="minorHAnsi" w:cstheme="minorHAnsi"/>
        </w:rPr>
        <w:t>stage</w:t>
      </w:r>
      <w:r w:rsidRPr="00143FC3">
        <w:rPr>
          <w:rFonts w:asciiTheme="minorHAnsi" w:hAnsiTheme="minorHAnsi" w:cstheme="minorHAnsi"/>
          <w:spacing w:val="-11"/>
        </w:rPr>
        <w:t xml:space="preserve"> </w:t>
      </w:r>
      <w:r w:rsidRPr="00143FC3">
        <w:rPr>
          <w:rFonts w:asciiTheme="minorHAnsi" w:hAnsiTheme="minorHAnsi" w:cstheme="minorHAnsi"/>
        </w:rPr>
        <w:t>besides</w:t>
      </w:r>
      <w:r w:rsidRPr="00143FC3">
        <w:rPr>
          <w:rFonts w:asciiTheme="minorHAnsi" w:hAnsiTheme="minorHAnsi" w:cstheme="minorHAnsi"/>
          <w:spacing w:val="-11"/>
        </w:rPr>
        <w:t xml:space="preserve"> </w:t>
      </w:r>
      <w:r w:rsidRPr="00143FC3">
        <w:rPr>
          <w:rFonts w:asciiTheme="minorHAnsi" w:hAnsiTheme="minorHAnsi" w:cstheme="minorHAnsi"/>
        </w:rPr>
        <w:t>liabilities</w:t>
      </w:r>
      <w:r w:rsidRPr="00143FC3">
        <w:rPr>
          <w:rFonts w:asciiTheme="minorHAnsi" w:hAnsiTheme="minorHAnsi" w:cstheme="minorHAnsi"/>
          <w:spacing w:val="-13"/>
        </w:rPr>
        <w:t xml:space="preserve"> </w:t>
      </w:r>
      <w:r w:rsidRPr="00143FC3">
        <w:rPr>
          <w:rFonts w:asciiTheme="minorHAnsi" w:hAnsiTheme="minorHAnsi" w:cstheme="minorHAnsi"/>
        </w:rPr>
        <w:t>towards</w:t>
      </w:r>
      <w:r w:rsidRPr="00143FC3">
        <w:rPr>
          <w:rFonts w:asciiTheme="minorHAnsi" w:hAnsiTheme="minorHAnsi" w:cstheme="minorHAnsi"/>
          <w:spacing w:val="-10"/>
        </w:rPr>
        <w:t xml:space="preserve"> </w:t>
      </w:r>
      <w:r w:rsidRPr="00143FC3">
        <w:rPr>
          <w:rFonts w:asciiTheme="minorHAnsi" w:hAnsiTheme="minorHAnsi" w:cstheme="minorHAnsi"/>
        </w:rPr>
        <w:t>prosecution</w:t>
      </w:r>
      <w:r w:rsidRPr="00143FC3">
        <w:rPr>
          <w:rFonts w:asciiTheme="minorHAnsi" w:hAnsiTheme="minorHAnsi" w:cstheme="minorHAnsi"/>
          <w:spacing w:val="-12"/>
        </w:rPr>
        <w:t xml:space="preserve"> </w:t>
      </w:r>
      <w:r w:rsidRPr="00143FC3">
        <w:rPr>
          <w:rFonts w:asciiTheme="minorHAnsi" w:hAnsiTheme="minorHAnsi" w:cstheme="minorHAnsi"/>
        </w:rPr>
        <w:t>under</w:t>
      </w:r>
      <w:r w:rsidRPr="00143FC3">
        <w:rPr>
          <w:rFonts w:asciiTheme="minorHAnsi" w:hAnsiTheme="minorHAnsi" w:cstheme="minorHAnsi"/>
          <w:spacing w:val="-10"/>
        </w:rPr>
        <w:t xml:space="preserve"> </w:t>
      </w:r>
      <w:r w:rsidRPr="00143FC3">
        <w:rPr>
          <w:rFonts w:asciiTheme="minorHAnsi" w:hAnsiTheme="minorHAnsi" w:cstheme="minorHAnsi"/>
        </w:rPr>
        <w:t>appropriate</w:t>
      </w:r>
      <w:r w:rsidRPr="00143FC3">
        <w:rPr>
          <w:rFonts w:asciiTheme="minorHAnsi" w:hAnsiTheme="minorHAnsi" w:cstheme="minorHAnsi"/>
          <w:spacing w:val="-7"/>
        </w:rPr>
        <w:t xml:space="preserve"> </w:t>
      </w:r>
      <w:r w:rsidRPr="00143FC3">
        <w:rPr>
          <w:rFonts w:asciiTheme="minorHAnsi" w:hAnsiTheme="minorHAnsi" w:cstheme="minorHAnsi"/>
          <w:spacing w:val="-4"/>
        </w:rPr>
        <w:t>law.</w:t>
      </w:r>
    </w:p>
    <w:p w:rsidR="00AC52D4" w:rsidRPr="00143FC3" w:rsidRDefault="00AC52D4" w:rsidP="00AC52D4">
      <w:pPr>
        <w:pStyle w:val="BodyText"/>
        <w:rPr>
          <w:rFonts w:asciiTheme="minorHAnsi" w:hAnsiTheme="minorHAnsi" w:cstheme="minorHAnsi"/>
          <w:sz w:val="20"/>
        </w:rPr>
      </w:pPr>
    </w:p>
    <w:p w:rsidR="00AC52D4" w:rsidRPr="00143FC3" w:rsidRDefault="00AC52D4" w:rsidP="00AC52D4">
      <w:pPr>
        <w:pStyle w:val="BodyText"/>
        <w:rPr>
          <w:rFonts w:asciiTheme="minorHAnsi" w:hAnsiTheme="minorHAnsi" w:cstheme="minorHAnsi"/>
          <w:sz w:val="20"/>
        </w:rPr>
      </w:pPr>
    </w:p>
    <w:p w:rsidR="00AC52D4" w:rsidRPr="00143FC3" w:rsidRDefault="00AC52D4" w:rsidP="00AC52D4">
      <w:pPr>
        <w:pStyle w:val="BodyText"/>
        <w:rPr>
          <w:rFonts w:asciiTheme="minorHAnsi" w:hAnsiTheme="minorHAnsi" w:cstheme="minorHAnsi"/>
          <w:sz w:val="20"/>
        </w:rPr>
      </w:pPr>
    </w:p>
    <w:p w:rsidR="00AC52D4" w:rsidRPr="00143FC3" w:rsidRDefault="00AC52D4" w:rsidP="00AC52D4">
      <w:pPr>
        <w:pStyle w:val="BodyText"/>
        <w:rPr>
          <w:rFonts w:asciiTheme="minorHAnsi" w:hAnsiTheme="minorHAnsi" w:cstheme="minorHAnsi"/>
          <w:sz w:val="20"/>
        </w:rPr>
      </w:pPr>
    </w:p>
    <w:p w:rsidR="00AC52D4" w:rsidRPr="00143FC3" w:rsidRDefault="00AC52D4" w:rsidP="00AC52D4">
      <w:pPr>
        <w:pStyle w:val="BodyText"/>
        <w:rPr>
          <w:rFonts w:asciiTheme="minorHAnsi" w:hAnsiTheme="minorHAnsi" w:cstheme="minorHAnsi"/>
          <w:sz w:val="18"/>
        </w:rPr>
      </w:pPr>
    </w:p>
    <w:tbl>
      <w:tblPr>
        <w:tblW w:w="0" w:type="auto"/>
        <w:tblInd w:w="161" w:type="dxa"/>
        <w:tblLayout w:type="fixed"/>
        <w:tblCellMar>
          <w:left w:w="0" w:type="dxa"/>
          <w:right w:w="0" w:type="dxa"/>
        </w:tblCellMar>
        <w:tblLook w:val="01E0"/>
      </w:tblPr>
      <w:tblGrid>
        <w:gridCol w:w="3932"/>
        <w:gridCol w:w="3594"/>
      </w:tblGrid>
      <w:tr w:rsidR="00AC52D4" w:rsidRPr="00143FC3" w:rsidTr="00641DA6">
        <w:trPr>
          <w:trHeight w:val="560"/>
        </w:trPr>
        <w:tc>
          <w:tcPr>
            <w:tcW w:w="3932" w:type="dxa"/>
          </w:tcPr>
          <w:p w:rsidR="00AC52D4" w:rsidRPr="00143FC3" w:rsidRDefault="00AC52D4" w:rsidP="00641DA6">
            <w:pPr>
              <w:pStyle w:val="TableParagraph"/>
              <w:spacing w:line="244" w:lineRule="exact"/>
              <w:ind w:left="50"/>
              <w:rPr>
                <w:rFonts w:asciiTheme="minorHAnsi" w:hAnsiTheme="minorHAnsi" w:cstheme="minorHAnsi"/>
                <w:sz w:val="24"/>
              </w:rPr>
            </w:pPr>
            <w:r w:rsidRPr="00143FC3">
              <w:rPr>
                <w:rFonts w:asciiTheme="minorHAnsi" w:hAnsiTheme="minorHAnsi" w:cstheme="minorHAnsi"/>
                <w:spacing w:val="-2"/>
                <w:sz w:val="24"/>
              </w:rPr>
              <w:t>Date:</w:t>
            </w:r>
          </w:p>
        </w:tc>
        <w:tc>
          <w:tcPr>
            <w:tcW w:w="3594" w:type="dxa"/>
          </w:tcPr>
          <w:p w:rsidR="00AC52D4" w:rsidRPr="00143FC3" w:rsidRDefault="00AC52D4" w:rsidP="00641DA6">
            <w:pPr>
              <w:pStyle w:val="TableParagraph"/>
              <w:spacing w:line="244" w:lineRule="exact"/>
              <w:rPr>
                <w:rFonts w:asciiTheme="minorHAnsi" w:hAnsiTheme="minorHAnsi" w:cstheme="minorHAnsi"/>
                <w:sz w:val="24"/>
              </w:rPr>
            </w:pPr>
            <w:r w:rsidRPr="00143FC3">
              <w:rPr>
                <w:rFonts w:asciiTheme="minorHAnsi" w:hAnsiTheme="minorHAnsi" w:cstheme="minorHAnsi"/>
                <w:sz w:val="24"/>
              </w:rPr>
              <w:t>Signature</w:t>
            </w:r>
            <w:r w:rsidRPr="00143FC3">
              <w:rPr>
                <w:rFonts w:asciiTheme="minorHAnsi" w:hAnsiTheme="minorHAnsi" w:cstheme="minorHAnsi"/>
                <w:spacing w:val="-4"/>
                <w:sz w:val="24"/>
              </w:rPr>
              <w:t xml:space="preserve"> </w:t>
            </w:r>
            <w:r w:rsidRPr="00143FC3">
              <w:rPr>
                <w:rFonts w:asciiTheme="minorHAnsi" w:hAnsiTheme="minorHAnsi" w:cstheme="minorHAnsi"/>
                <w:sz w:val="24"/>
              </w:rPr>
              <w:t>of</w:t>
            </w:r>
            <w:r w:rsidRPr="00143FC3">
              <w:rPr>
                <w:rFonts w:asciiTheme="minorHAnsi" w:hAnsiTheme="minorHAnsi" w:cstheme="minorHAnsi"/>
                <w:spacing w:val="-2"/>
                <w:sz w:val="24"/>
              </w:rPr>
              <w:t xml:space="preserve"> </w:t>
            </w:r>
            <w:r w:rsidRPr="00143FC3">
              <w:rPr>
                <w:rFonts w:asciiTheme="minorHAnsi" w:hAnsiTheme="minorHAnsi" w:cstheme="minorHAnsi"/>
                <w:sz w:val="24"/>
              </w:rPr>
              <w:t>the</w:t>
            </w:r>
            <w:r w:rsidRPr="00143FC3">
              <w:rPr>
                <w:rFonts w:asciiTheme="minorHAnsi" w:hAnsiTheme="minorHAnsi" w:cstheme="minorHAnsi"/>
                <w:spacing w:val="-3"/>
                <w:sz w:val="24"/>
              </w:rPr>
              <w:t xml:space="preserve"> </w:t>
            </w:r>
            <w:r w:rsidRPr="00143FC3">
              <w:rPr>
                <w:rFonts w:asciiTheme="minorHAnsi" w:hAnsiTheme="minorHAnsi" w:cstheme="minorHAnsi"/>
                <w:sz w:val="24"/>
              </w:rPr>
              <w:t>Authorized</w:t>
            </w:r>
            <w:r w:rsidRPr="00143FC3">
              <w:rPr>
                <w:rFonts w:asciiTheme="minorHAnsi" w:hAnsiTheme="minorHAnsi" w:cstheme="minorHAnsi"/>
                <w:spacing w:val="-2"/>
                <w:sz w:val="24"/>
              </w:rPr>
              <w:t xml:space="preserve"> Person</w:t>
            </w:r>
          </w:p>
          <w:p w:rsidR="00AC52D4" w:rsidRPr="00143FC3" w:rsidRDefault="00AC52D4" w:rsidP="00641DA6">
            <w:pPr>
              <w:pStyle w:val="TableParagraph"/>
              <w:rPr>
                <w:rFonts w:asciiTheme="minorHAnsi" w:hAnsiTheme="minorHAnsi" w:cstheme="minorHAnsi"/>
                <w:sz w:val="24"/>
              </w:rPr>
            </w:pPr>
            <w:r w:rsidRPr="00143FC3">
              <w:rPr>
                <w:rFonts w:asciiTheme="minorHAnsi" w:hAnsiTheme="minorHAnsi" w:cstheme="minorHAnsi"/>
                <w:sz w:val="24"/>
              </w:rPr>
              <w:t>(With</w:t>
            </w:r>
            <w:r w:rsidRPr="00143FC3">
              <w:rPr>
                <w:rFonts w:asciiTheme="minorHAnsi" w:hAnsiTheme="minorHAnsi" w:cstheme="minorHAnsi"/>
                <w:spacing w:val="-1"/>
                <w:sz w:val="24"/>
              </w:rPr>
              <w:t xml:space="preserve"> </w:t>
            </w:r>
            <w:r w:rsidRPr="00143FC3">
              <w:rPr>
                <w:rFonts w:asciiTheme="minorHAnsi" w:hAnsiTheme="minorHAnsi" w:cstheme="minorHAnsi"/>
                <w:sz w:val="24"/>
              </w:rPr>
              <w:t>Seal</w:t>
            </w:r>
            <w:r w:rsidRPr="00143FC3">
              <w:rPr>
                <w:rFonts w:asciiTheme="minorHAnsi" w:hAnsiTheme="minorHAnsi" w:cstheme="minorHAnsi"/>
                <w:spacing w:val="-1"/>
                <w:sz w:val="24"/>
              </w:rPr>
              <w:t xml:space="preserve"> </w:t>
            </w:r>
            <w:r w:rsidRPr="00143FC3">
              <w:rPr>
                <w:rFonts w:asciiTheme="minorHAnsi" w:hAnsiTheme="minorHAnsi" w:cstheme="minorHAnsi"/>
                <w:sz w:val="24"/>
              </w:rPr>
              <w:t xml:space="preserve">/ </w:t>
            </w:r>
            <w:r w:rsidRPr="00143FC3">
              <w:rPr>
                <w:rFonts w:asciiTheme="minorHAnsi" w:hAnsiTheme="minorHAnsi" w:cstheme="minorHAnsi"/>
                <w:spacing w:val="-2"/>
                <w:sz w:val="24"/>
              </w:rPr>
              <w:t>Stamp)</w:t>
            </w:r>
          </w:p>
        </w:tc>
      </w:tr>
      <w:tr w:rsidR="00AC52D4" w:rsidRPr="00143FC3" w:rsidTr="00641DA6">
        <w:trPr>
          <w:trHeight w:val="290"/>
        </w:trPr>
        <w:tc>
          <w:tcPr>
            <w:tcW w:w="3932" w:type="dxa"/>
          </w:tcPr>
          <w:p w:rsidR="00AC52D4" w:rsidRPr="00143FC3" w:rsidRDefault="00AC52D4" w:rsidP="00641DA6">
            <w:pPr>
              <w:pStyle w:val="TableParagraph"/>
              <w:spacing w:line="270" w:lineRule="exact"/>
              <w:ind w:left="50"/>
              <w:rPr>
                <w:rFonts w:asciiTheme="minorHAnsi" w:hAnsiTheme="minorHAnsi" w:cstheme="minorHAnsi"/>
                <w:sz w:val="24"/>
              </w:rPr>
            </w:pPr>
            <w:r w:rsidRPr="00143FC3">
              <w:rPr>
                <w:rFonts w:asciiTheme="minorHAnsi" w:hAnsiTheme="minorHAnsi" w:cstheme="minorHAnsi"/>
                <w:spacing w:val="-2"/>
                <w:sz w:val="24"/>
              </w:rPr>
              <w:t>Place:</w:t>
            </w:r>
          </w:p>
        </w:tc>
        <w:tc>
          <w:tcPr>
            <w:tcW w:w="3594" w:type="dxa"/>
          </w:tcPr>
          <w:p w:rsidR="00AC52D4" w:rsidRPr="00143FC3" w:rsidRDefault="00AC52D4" w:rsidP="00641DA6">
            <w:pPr>
              <w:pStyle w:val="TableParagraph"/>
              <w:ind w:left="0"/>
              <w:rPr>
                <w:rFonts w:asciiTheme="minorHAnsi" w:hAnsiTheme="minorHAnsi" w:cstheme="minorHAnsi"/>
                <w:sz w:val="20"/>
              </w:rPr>
            </w:pPr>
          </w:p>
        </w:tc>
      </w:tr>
      <w:tr w:rsidR="00AC52D4" w:rsidRPr="00143FC3" w:rsidTr="00641DA6">
        <w:trPr>
          <w:trHeight w:val="400"/>
        </w:trPr>
        <w:tc>
          <w:tcPr>
            <w:tcW w:w="3932" w:type="dxa"/>
          </w:tcPr>
          <w:p w:rsidR="00AC52D4" w:rsidRPr="00143FC3" w:rsidRDefault="00AC52D4" w:rsidP="00641DA6">
            <w:pPr>
              <w:pStyle w:val="TableParagraph"/>
              <w:spacing w:line="247" w:lineRule="exact"/>
              <w:ind w:left="2030"/>
              <w:rPr>
                <w:rFonts w:asciiTheme="minorHAnsi" w:hAnsiTheme="minorHAnsi" w:cstheme="minorHAnsi"/>
              </w:rPr>
            </w:pPr>
            <w:r w:rsidRPr="00143FC3">
              <w:rPr>
                <w:rFonts w:asciiTheme="minorHAnsi" w:hAnsiTheme="minorHAnsi" w:cstheme="minorHAnsi"/>
              </w:rPr>
              <w:t>Name</w:t>
            </w:r>
            <w:r w:rsidRPr="00143FC3">
              <w:rPr>
                <w:rFonts w:asciiTheme="minorHAnsi" w:hAnsiTheme="minorHAnsi" w:cstheme="minorHAnsi"/>
                <w:spacing w:val="-8"/>
              </w:rPr>
              <w:t xml:space="preserve"> </w:t>
            </w:r>
            <w:r w:rsidRPr="00143FC3">
              <w:rPr>
                <w:rFonts w:asciiTheme="minorHAnsi" w:hAnsiTheme="minorHAnsi" w:cstheme="minorHAnsi"/>
              </w:rPr>
              <w:t>of</w:t>
            </w:r>
            <w:r w:rsidRPr="00143FC3">
              <w:rPr>
                <w:rFonts w:asciiTheme="minorHAnsi" w:hAnsiTheme="minorHAnsi" w:cstheme="minorHAnsi"/>
                <w:spacing w:val="-10"/>
              </w:rPr>
              <w:t xml:space="preserve"> </w:t>
            </w:r>
            <w:r w:rsidRPr="00143FC3">
              <w:rPr>
                <w:rFonts w:asciiTheme="minorHAnsi" w:hAnsiTheme="minorHAnsi" w:cstheme="minorHAnsi"/>
              </w:rPr>
              <w:t>the</w:t>
            </w:r>
            <w:r w:rsidRPr="00143FC3">
              <w:rPr>
                <w:rFonts w:asciiTheme="minorHAnsi" w:hAnsiTheme="minorHAnsi" w:cstheme="minorHAnsi"/>
                <w:spacing w:val="-10"/>
              </w:rPr>
              <w:t xml:space="preserve"> </w:t>
            </w:r>
            <w:r w:rsidRPr="00143FC3">
              <w:rPr>
                <w:rFonts w:asciiTheme="minorHAnsi" w:hAnsiTheme="minorHAnsi" w:cstheme="minorHAnsi"/>
                <w:spacing w:val="-2"/>
              </w:rPr>
              <w:t>Person</w:t>
            </w:r>
          </w:p>
        </w:tc>
        <w:tc>
          <w:tcPr>
            <w:tcW w:w="3594" w:type="dxa"/>
          </w:tcPr>
          <w:p w:rsidR="00AC52D4" w:rsidRPr="00143FC3" w:rsidRDefault="00AC52D4" w:rsidP="00641DA6">
            <w:pPr>
              <w:pStyle w:val="TableParagraph"/>
              <w:spacing w:line="247" w:lineRule="exact"/>
              <w:rPr>
                <w:rFonts w:asciiTheme="minorHAnsi" w:hAnsiTheme="minorHAnsi" w:cstheme="minorHAnsi"/>
              </w:rPr>
            </w:pPr>
            <w:r w:rsidRPr="00143FC3">
              <w:rPr>
                <w:rFonts w:asciiTheme="minorHAnsi" w:hAnsiTheme="minorHAnsi" w:cstheme="minorHAnsi"/>
              </w:rPr>
              <w:t>:</w:t>
            </w:r>
          </w:p>
        </w:tc>
      </w:tr>
      <w:tr w:rsidR="00AC52D4" w:rsidRPr="00143FC3" w:rsidTr="00641DA6">
        <w:trPr>
          <w:trHeight w:val="536"/>
        </w:trPr>
        <w:tc>
          <w:tcPr>
            <w:tcW w:w="3932" w:type="dxa"/>
          </w:tcPr>
          <w:p w:rsidR="00AC52D4" w:rsidRPr="00143FC3" w:rsidRDefault="00AC52D4" w:rsidP="00641DA6">
            <w:pPr>
              <w:pStyle w:val="TableParagraph"/>
              <w:spacing w:before="113"/>
              <w:ind w:left="2030"/>
              <w:rPr>
                <w:rFonts w:asciiTheme="minorHAnsi" w:hAnsiTheme="minorHAnsi" w:cstheme="minorHAnsi"/>
              </w:rPr>
            </w:pPr>
            <w:r w:rsidRPr="00143FC3">
              <w:rPr>
                <w:rFonts w:asciiTheme="minorHAnsi" w:hAnsiTheme="minorHAnsi" w:cstheme="minorHAnsi"/>
                <w:spacing w:val="-2"/>
              </w:rPr>
              <w:t>Mobile</w:t>
            </w:r>
            <w:r w:rsidRPr="00143FC3">
              <w:rPr>
                <w:rFonts w:asciiTheme="minorHAnsi" w:hAnsiTheme="minorHAnsi" w:cstheme="minorHAnsi"/>
                <w:spacing w:val="-6"/>
              </w:rPr>
              <w:t xml:space="preserve"> </w:t>
            </w:r>
            <w:r w:rsidRPr="00143FC3">
              <w:rPr>
                <w:rFonts w:asciiTheme="minorHAnsi" w:hAnsiTheme="minorHAnsi" w:cstheme="minorHAnsi"/>
                <w:spacing w:val="-5"/>
              </w:rPr>
              <w:t>No:</w:t>
            </w:r>
          </w:p>
        </w:tc>
        <w:tc>
          <w:tcPr>
            <w:tcW w:w="3594" w:type="dxa"/>
          </w:tcPr>
          <w:p w:rsidR="00AC52D4" w:rsidRPr="00143FC3" w:rsidRDefault="00AC52D4" w:rsidP="00641DA6">
            <w:pPr>
              <w:pStyle w:val="TableParagraph"/>
              <w:spacing w:before="113"/>
              <w:rPr>
                <w:rFonts w:asciiTheme="minorHAnsi" w:hAnsiTheme="minorHAnsi" w:cstheme="minorHAnsi"/>
              </w:rPr>
            </w:pPr>
            <w:r w:rsidRPr="00143FC3">
              <w:rPr>
                <w:rFonts w:asciiTheme="minorHAnsi" w:hAnsiTheme="minorHAnsi" w:cstheme="minorHAnsi"/>
              </w:rPr>
              <w:t>:</w:t>
            </w:r>
          </w:p>
        </w:tc>
      </w:tr>
      <w:tr w:rsidR="00AC52D4" w:rsidRPr="00143FC3" w:rsidTr="00641DA6">
        <w:trPr>
          <w:trHeight w:val="379"/>
        </w:trPr>
        <w:tc>
          <w:tcPr>
            <w:tcW w:w="3932" w:type="dxa"/>
          </w:tcPr>
          <w:p w:rsidR="00AC52D4" w:rsidRPr="00143FC3" w:rsidRDefault="00AC52D4" w:rsidP="00641DA6">
            <w:pPr>
              <w:pStyle w:val="TableParagraph"/>
              <w:spacing w:before="115" w:line="245" w:lineRule="exact"/>
              <w:ind w:left="2030"/>
              <w:rPr>
                <w:rFonts w:asciiTheme="minorHAnsi" w:hAnsiTheme="minorHAnsi" w:cstheme="minorHAnsi"/>
              </w:rPr>
            </w:pPr>
            <w:r w:rsidRPr="00143FC3">
              <w:rPr>
                <w:rFonts w:asciiTheme="minorHAnsi" w:hAnsiTheme="minorHAnsi" w:cstheme="minorHAnsi"/>
              </w:rPr>
              <w:t>UID</w:t>
            </w:r>
            <w:r w:rsidRPr="00143FC3">
              <w:rPr>
                <w:rFonts w:asciiTheme="minorHAnsi" w:hAnsiTheme="minorHAnsi" w:cstheme="minorHAnsi"/>
                <w:spacing w:val="-9"/>
              </w:rPr>
              <w:t xml:space="preserve"> </w:t>
            </w:r>
            <w:r w:rsidRPr="00143FC3">
              <w:rPr>
                <w:rFonts w:asciiTheme="minorHAnsi" w:hAnsiTheme="minorHAnsi" w:cstheme="minorHAnsi"/>
                <w:spacing w:val="-5"/>
              </w:rPr>
              <w:t>No:</w:t>
            </w:r>
          </w:p>
        </w:tc>
        <w:tc>
          <w:tcPr>
            <w:tcW w:w="3594" w:type="dxa"/>
          </w:tcPr>
          <w:p w:rsidR="00AC52D4" w:rsidRPr="00143FC3" w:rsidRDefault="00AC52D4" w:rsidP="00641DA6">
            <w:pPr>
              <w:pStyle w:val="TableParagraph"/>
              <w:spacing w:before="115" w:line="245" w:lineRule="exact"/>
              <w:rPr>
                <w:rFonts w:asciiTheme="minorHAnsi" w:hAnsiTheme="minorHAnsi" w:cstheme="minorHAnsi"/>
              </w:rPr>
            </w:pPr>
            <w:r w:rsidRPr="00143FC3">
              <w:rPr>
                <w:rFonts w:asciiTheme="minorHAnsi" w:hAnsiTheme="minorHAnsi" w:cstheme="minorHAnsi"/>
              </w:rPr>
              <w:t>:</w:t>
            </w:r>
          </w:p>
        </w:tc>
      </w:tr>
    </w:tbl>
    <w:p w:rsidR="00AC52D4" w:rsidRPr="00143FC3" w:rsidRDefault="00AC52D4" w:rsidP="00AC52D4">
      <w:pPr>
        <w:pStyle w:val="BodyText"/>
        <w:rPr>
          <w:rFonts w:asciiTheme="minorHAnsi" w:hAnsiTheme="minorHAnsi" w:cstheme="minorHAnsi"/>
          <w:sz w:val="20"/>
        </w:rPr>
      </w:pPr>
    </w:p>
    <w:p w:rsidR="00AC52D4" w:rsidRPr="00143FC3" w:rsidRDefault="00AC52D4" w:rsidP="00AC52D4">
      <w:pPr>
        <w:pStyle w:val="BodyText"/>
        <w:spacing w:before="6"/>
        <w:rPr>
          <w:rFonts w:asciiTheme="minorHAnsi" w:hAnsiTheme="minorHAnsi" w:cstheme="minorHAnsi"/>
          <w:sz w:val="19"/>
        </w:rPr>
      </w:pPr>
    </w:p>
    <w:p w:rsidR="00AC52D4" w:rsidRPr="00143FC3" w:rsidRDefault="00AC52D4" w:rsidP="00AC52D4">
      <w:pPr>
        <w:spacing w:before="91"/>
        <w:ind w:left="460" w:right="154"/>
        <w:jc w:val="both"/>
        <w:rPr>
          <w:rFonts w:asciiTheme="minorHAnsi" w:hAnsiTheme="minorHAnsi" w:cstheme="minorHAnsi"/>
          <w:b/>
          <w:i/>
        </w:rPr>
      </w:pPr>
      <w:r w:rsidRPr="00143FC3">
        <w:rPr>
          <w:rFonts w:asciiTheme="minorHAnsi" w:hAnsiTheme="minorHAnsi" w:cstheme="minorHAnsi"/>
          <w:b/>
          <w:i/>
          <w:sz w:val="22"/>
        </w:rPr>
        <w:t xml:space="preserve">Note: This declaration must be submitted along with technical bid. </w:t>
      </w:r>
    </w:p>
    <w:p w:rsidR="00403801" w:rsidRDefault="00403801" w:rsidP="0091223D">
      <w:pPr>
        <w:rPr>
          <w:b/>
          <w:bCs/>
        </w:rPr>
      </w:pPr>
    </w:p>
    <w:p w:rsidR="00403801" w:rsidRDefault="00403801" w:rsidP="0091223D">
      <w:pPr>
        <w:rPr>
          <w:b/>
          <w:bCs/>
        </w:rPr>
      </w:pPr>
    </w:p>
    <w:p w:rsidR="00403801" w:rsidRDefault="00403801" w:rsidP="0091223D">
      <w:pPr>
        <w:rPr>
          <w:b/>
          <w:bCs/>
        </w:rPr>
      </w:pPr>
    </w:p>
    <w:p w:rsidR="00403801" w:rsidRDefault="00403801" w:rsidP="0091223D">
      <w:pPr>
        <w:rPr>
          <w:b/>
          <w:bCs/>
        </w:rPr>
      </w:pPr>
    </w:p>
    <w:p w:rsidR="00DC44D8" w:rsidRDefault="00DC44D8" w:rsidP="0091223D">
      <w:pPr>
        <w:rPr>
          <w:b/>
          <w:bCs/>
        </w:rPr>
      </w:pPr>
    </w:p>
    <w:p w:rsidR="00DC44D8" w:rsidRDefault="00DC44D8" w:rsidP="0091223D">
      <w:pPr>
        <w:rPr>
          <w:b/>
          <w:bCs/>
        </w:rPr>
      </w:pPr>
    </w:p>
    <w:p w:rsidR="00DC44D8" w:rsidRDefault="00DC44D8" w:rsidP="0091223D">
      <w:pPr>
        <w:rPr>
          <w:b/>
          <w:bCs/>
        </w:rPr>
      </w:pPr>
    </w:p>
    <w:p w:rsidR="00DC44D8" w:rsidRDefault="00DC44D8" w:rsidP="0091223D">
      <w:pPr>
        <w:rPr>
          <w:b/>
          <w:bCs/>
        </w:rPr>
      </w:pPr>
    </w:p>
    <w:p w:rsidR="00DC44D8" w:rsidRDefault="00DC44D8" w:rsidP="0091223D">
      <w:pPr>
        <w:rPr>
          <w:b/>
          <w:bCs/>
        </w:rPr>
      </w:pPr>
    </w:p>
    <w:p w:rsidR="00DC44D8" w:rsidRDefault="00DC44D8" w:rsidP="0091223D">
      <w:pPr>
        <w:rPr>
          <w:b/>
          <w:bCs/>
        </w:rPr>
      </w:pPr>
    </w:p>
    <w:p w:rsidR="00DC44D8" w:rsidRDefault="00DC44D8" w:rsidP="0091223D">
      <w:pPr>
        <w:rPr>
          <w:b/>
          <w:bCs/>
        </w:rPr>
      </w:pPr>
    </w:p>
    <w:p w:rsidR="00403801" w:rsidRDefault="00DC44D8" w:rsidP="00DC44D8">
      <w:pPr>
        <w:jc w:val="center"/>
        <w:rPr>
          <w:b/>
          <w:bCs/>
        </w:rPr>
      </w:pPr>
      <w:r>
        <w:rPr>
          <w:b/>
          <w:bCs/>
        </w:rPr>
        <w:t>End of the tender</w:t>
      </w:r>
    </w:p>
    <w:p w:rsidR="00403801" w:rsidRDefault="00403801" w:rsidP="0091223D">
      <w:pPr>
        <w:rPr>
          <w:b/>
          <w:bCs/>
        </w:rPr>
      </w:pPr>
    </w:p>
    <w:sectPr w:rsidR="00403801" w:rsidSect="00863CD3">
      <w:headerReference w:type="default" r:id="rId9"/>
      <w:footerReference w:type="default" r:id="rId10"/>
      <w:pgSz w:w="11909" w:h="16834" w:code="9"/>
      <w:pgMar w:top="0" w:right="720" w:bottom="851" w:left="709" w:header="448" w:footer="2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4B9" w:rsidRDefault="007314B9" w:rsidP="000772A4">
      <w:r>
        <w:separator/>
      </w:r>
    </w:p>
  </w:endnote>
  <w:endnote w:type="continuationSeparator" w:id="1">
    <w:p w:rsidR="007314B9" w:rsidRDefault="007314B9" w:rsidP="00077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37878"/>
      <w:docPartObj>
        <w:docPartGallery w:val="Page Numbers (Bottom of Page)"/>
        <w:docPartUnique/>
      </w:docPartObj>
    </w:sdtPr>
    <w:sdtContent>
      <w:p w:rsidR="007314B9" w:rsidRDefault="008C0BED">
        <w:pPr>
          <w:pStyle w:val="Footer"/>
          <w:jc w:val="center"/>
        </w:pPr>
        <w:fldSimple w:instr=" PAGE   \* MERGEFORMAT ">
          <w:r w:rsidR="00D46A75">
            <w:rPr>
              <w:noProof/>
            </w:rPr>
            <w:t>2</w:t>
          </w:r>
        </w:fldSimple>
      </w:p>
    </w:sdtContent>
  </w:sdt>
  <w:p w:rsidR="007314B9" w:rsidRDefault="00731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4B9" w:rsidRDefault="007314B9" w:rsidP="000772A4">
      <w:r>
        <w:separator/>
      </w:r>
    </w:p>
  </w:footnote>
  <w:footnote w:type="continuationSeparator" w:id="1">
    <w:p w:rsidR="007314B9" w:rsidRDefault="007314B9" w:rsidP="00077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4B9" w:rsidRDefault="007314B9" w:rsidP="000772A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923"/>
    <w:multiLevelType w:val="hybridMultilevel"/>
    <w:tmpl w:val="BDEEF33E"/>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
    <w:nsid w:val="17846746"/>
    <w:multiLevelType w:val="hybridMultilevel"/>
    <w:tmpl w:val="52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424C9"/>
    <w:multiLevelType w:val="hybridMultilevel"/>
    <w:tmpl w:val="F81CCF6E"/>
    <w:lvl w:ilvl="0" w:tplc="AF7240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1355E"/>
    <w:multiLevelType w:val="hybridMultilevel"/>
    <w:tmpl w:val="1E169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1A6597"/>
    <w:multiLevelType w:val="hybridMultilevel"/>
    <w:tmpl w:val="5FF224D2"/>
    <w:lvl w:ilvl="0" w:tplc="D5606C40">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74F42F0"/>
    <w:multiLevelType w:val="hybridMultilevel"/>
    <w:tmpl w:val="D154F9F2"/>
    <w:lvl w:ilvl="0" w:tplc="42947D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263065"/>
    <w:multiLevelType w:val="hybridMultilevel"/>
    <w:tmpl w:val="1EF26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F4EF4"/>
    <w:multiLevelType w:val="hybridMultilevel"/>
    <w:tmpl w:val="BC5E0D30"/>
    <w:lvl w:ilvl="0" w:tplc="7256D862">
      <w:start w:val="1"/>
      <w:numFmt w:val="decimal"/>
      <w:lvlText w:val="%1."/>
      <w:lvlJc w:val="left"/>
      <w:pPr>
        <w:ind w:left="1080" w:hanging="360"/>
      </w:pPr>
      <w:rPr>
        <w:rFonts w:cs="Times New Roman"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71F5D3E"/>
    <w:multiLevelType w:val="hybridMultilevel"/>
    <w:tmpl w:val="06787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7EB6981"/>
    <w:multiLevelType w:val="hybridMultilevel"/>
    <w:tmpl w:val="AAE0D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8345B28"/>
    <w:multiLevelType w:val="hybridMultilevel"/>
    <w:tmpl w:val="06787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9E1536"/>
    <w:multiLevelType w:val="hybridMultilevel"/>
    <w:tmpl w:val="D6646116"/>
    <w:lvl w:ilvl="0" w:tplc="0409000F">
      <w:start w:val="1"/>
      <w:numFmt w:val="decimal"/>
      <w:lvlText w:val="%1."/>
      <w:lvlJc w:val="left"/>
      <w:pPr>
        <w:ind w:left="2694" w:hanging="360"/>
      </w:pPr>
      <w:rPr>
        <w:rFonts w:hint="default"/>
      </w:rPr>
    </w:lvl>
    <w:lvl w:ilvl="1" w:tplc="04090019" w:tentative="1">
      <w:start w:val="1"/>
      <w:numFmt w:val="lowerLetter"/>
      <w:lvlText w:val="%2."/>
      <w:lvlJc w:val="left"/>
      <w:pPr>
        <w:ind w:left="3414" w:hanging="360"/>
      </w:pPr>
    </w:lvl>
    <w:lvl w:ilvl="2" w:tplc="0409001B" w:tentative="1">
      <w:start w:val="1"/>
      <w:numFmt w:val="lowerRoman"/>
      <w:lvlText w:val="%3."/>
      <w:lvlJc w:val="right"/>
      <w:pPr>
        <w:ind w:left="4134" w:hanging="180"/>
      </w:pPr>
    </w:lvl>
    <w:lvl w:ilvl="3" w:tplc="0409000F" w:tentative="1">
      <w:start w:val="1"/>
      <w:numFmt w:val="decimal"/>
      <w:lvlText w:val="%4."/>
      <w:lvlJc w:val="left"/>
      <w:pPr>
        <w:ind w:left="4854" w:hanging="360"/>
      </w:pPr>
    </w:lvl>
    <w:lvl w:ilvl="4" w:tplc="04090019" w:tentative="1">
      <w:start w:val="1"/>
      <w:numFmt w:val="lowerLetter"/>
      <w:lvlText w:val="%5."/>
      <w:lvlJc w:val="left"/>
      <w:pPr>
        <w:ind w:left="5574" w:hanging="360"/>
      </w:pPr>
    </w:lvl>
    <w:lvl w:ilvl="5" w:tplc="0409001B" w:tentative="1">
      <w:start w:val="1"/>
      <w:numFmt w:val="lowerRoman"/>
      <w:lvlText w:val="%6."/>
      <w:lvlJc w:val="right"/>
      <w:pPr>
        <w:ind w:left="6294" w:hanging="180"/>
      </w:pPr>
    </w:lvl>
    <w:lvl w:ilvl="6" w:tplc="0409000F" w:tentative="1">
      <w:start w:val="1"/>
      <w:numFmt w:val="decimal"/>
      <w:lvlText w:val="%7."/>
      <w:lvlJc w:val="left"/>
      <w:pPr>
        <w:ind w:left="7014" w:hanging="360"/>
      </w:pPr>
    </w:lvl>
    <w:lvl w:ilvl="7" w:tplc="04090019" w:tentative="1">
      <w:start w:val="1"/>
      <w:numFmt w:val="lowerLetter"/>
      <w:lvlText w:val="%8."/>
      <w:lvlJc w:val="left"/>
      <w:pPr>
        <w:ind w:left="7734" w:hanging="360"/>
      </w:pPr>
    </w:lvl>
    <w:lvl w:ilvl="8" w:tplc="0409001B" w:tentative="1">
      <w:start w:val="1"/>
      <w:numFmt w:val="lowerRoman"/>
      <w:lvlText w:val="%9."/>
      <w:lvlJc w:val="right"/>
      <w:pPr>
        <w:ind w:left="8454" w:hanging="180"/>
      </w:pPr>
    </w:lvl>
  </w:abstractNum>
  <w:abstractNum w:abstractNumId="12">
    <w:nsid w:val="3DED798A"/>
    <w:multiLevelType w:val="hybridMultilevel"/>
    <w:tmpl w:val="2ADA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5246B"/>
    <w:multiLevelType w:val="hybridMultilevel"/>
    <w:tmpl w:val="1B34139A"/>
    <w:lvl w:ilvl="0" w:tplc="3878CEC6">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4">
    <w:nsid w:val="439020FE"/>
    <w:multiLevelType w:val="hybridMultilevel"/>
    <w:tmpl w:val="28A83962"/>
    <w:lvl w:ilvl="0" w:tplc="3BA45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7663B"/>
    <w:multiLevelType w:val="hybridMultilevel"/>
    <w:tmpl w:val="74B60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B57BC"/>
    <w:multiLevelType w:val="hybridMultilevel"/>
    <w:tmpl w:val="06787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97959EB"/>
    <w:multiLevelType w:val="hybridMultilevel"/>
    <w:tmpl w:val="C876DE4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5C1620"/>
    <w:multiLevelType w:val="hybridMultilevel"/>
    <w:tmpl w:val="5448B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10FBE"/>
    <w:multiLevelType w:val="hybridMultilevel"/>
    <w:tmpl w:val="F81CCF6E"/>
    <w:lvl w:ilvl="0" w:tplc="AF7240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361CE"/>
    <w:multiLevelType w:val="hybridMultilevel"/>
    <w:tmpl w:val="A6520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3C11D4"/>
    <w:multiLevelType w:val="hybridMultilevel"/>
    <w:tmpl w:val="D664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85921"/>
    <w:multiLevelType w:val="hybridMultilevel"/>
    <w:tmpl w:val="07DE321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C451B09"/>
    <w:multiLevelType w:val="hybridMultilevel"/>
    <w:tmpl w:val="D154F9F2"/>
    <w:lvl w:ilvl="0" w:tplc="42947D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14B3D01"/>
    <w:multiLevelType w:val="hybridMultilevel"/>
    <w:tmpl w:val="06787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1A5386F"/>
    <w:multiLevelType w:val="hybridMultilevel"/>
    <w:tmpl w:val="D99029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79C1765"/>
    <w:multiLevelType w:val="hybridMultilevel"/>
    <w:tmpl w:val="06787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A312264"/>
    <w:multiLevelType w:val="hybridMultilevel"/>
    <w:tmpl w:val="A2B4864C"/>
    <w:lvl w:ilvl="0" w:tplc="023049D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6D442B4C"/>
    <w:multiLevelType w:val="hybridMultilevel"/>
    <w:tmpl w:val="6462780A"/>
    <w:lvl w:ilvl="0" w:tplc="71AA1A6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E5E5D73"/>
    <w:multiLevelType w:val="hybridMultilevel"/>
    <w:tmpl w:val="D6646116"/>
    <w:lvl w:ilvl="0" w:tplc="0409000F">
      <w:start w:val="1"/>
      <w:numFmt w:val="decimal"/>
      <w:lvlText w:val="%1."/>
      <w:lvlJc w:val="left"/>
      <w:pPr>
        <w:ind w:left="2694" w:hanging="360"/>
      </w:pPr>
      <w:rPr>
        <w:rFonts w:hint="default"/>
      </w:rPr>
    </w:lvl>
    <w:lvl w:ilvl="1" w:tplc="04090019" w:tentative="1">
      <w:start w:val="1"/>
      <w:numFmt w:val="lowerLetter"/>
      <w:lvlText w:val="%2."/>
      <w:lvlJc w:val="left"/>
      <w:pPr>
        <w:ind w:left="3414" w:hanging="360"/>
      </w:pPr>
    </w:lvl>
    <w:lvl w:ilvl="2" w:tplc="0409001B" w:tentative="1">
      <w:start w:val="1"/>
      <w:numFmt w:val="lowerRoman"/>
      <w:lvlText w:val="%3."/>
      <w:lvlJc w:val="right"/>
      <w:pPr>
        <w:ind w:left="4134" w:hanging="180"/>
      </w:pPr>
    </w:lvl>
    <w:lvl w:ilvl="3" w:tplc="0409000F" w:tentative="1">
      <w:start w:val="1"/>
      <w:numFmt w:val="decimal"/>
      <w:lvlText w:val="%4."/>
      <w:lvlJc w:val="left"/>
      <w:pPr>
        <w:ind w:left="4854" w:hanging="360"/>
      </w:pPr>
    </w:lvl>
    <w:lvl w:ilvl="4" w:tplc="04090019" w:tentative="1">
      <w:start w:val="1"/>
      <w:numFmt w:val="lowerLetter"/>
      <w:lvlText w:val="%5."/>
      <w:lvlJc w:val="left"/>
      <w:pPr>
        <w:ind w:left="5574" w:hanging="360"/>
      </w:pPr>
    </w:lvl>
    <w:lvl w:ilvl="5" w:tplc="0409001B" w:tentative="1">
      <w:start w:val="1"/>
      <w:numFmt w:val="lowerRoman"/>
      <w:lvlText w:val="%6."/>
      <w:lvlJc w:val="right"/>
      <w:pPr>
        <w:ind w:left="6294" w:hanging="180"/>
      </w:pPr>
    </w:lvl>
    <w:lvl w:ilvl="6" w:tplc="0409000F" w:tentative="1">
      <w:start w:val="1"/>
      <w:numFmt w:val="decimal"/>
      <w:lvlText w:val="%7."/>
      <w:lvlJc w:val="left"/>
      <w:pPr>
        <w:ind w:left="7014" w:hanging="360"/>
      </w:pPr>
    </w:lvl>
    <w:lvl w:ilvl="7" w:tplc="04090019" w:tentative="1">
      <w:start w:val="1"/>
      <w:numFmt w:val="lowerLetter"/>
      <w:lvlText w:val="%8."/>
      <w:lvlJc w:val="left"/>
      <w:pPr>
        <w:ind w:left="7734" w:hanging="360"/>
      </w:pPr>
    </w:lvl>
    <w:lvl w:ilvl="8" w:tplc="0409001B" w:tentative="1">
      <w:start w:val="1"/>
      <w:numFmt w:val="lowerRoman"/>
      <w:lvlText w:val="%9."/>
      <w:lvlJc w:val="right"/>
      <w:pPr>
        <w:ind w:left="8454" w:hanging="180"/>
      </w:pPr>
    </w:lvl>
  </w:abstractNum>
  <w:abstractNum w:abstractNumId="30">
    <w:nsid w:val="783273CB"/>
    <w:multiLevelType w:val="hybridMultilevel"/>
    <w:tmpl w:val="D6646116"/>
    <w:lvl w:ilvl="0" w:tplc="0409000F">
      <w:start w:val="1"/>
      <w:numFmt w:val="decimal"/>
      <w:lvlText w:val="%1."/>
      <w:lvlJc w:val="left"/>
      <w:pPr>
        <w:ind w:left="2694" w:hanging="360"/>
      </w:pPr>
      <w:rPr>
        <w:rFonts w:hint="default"/>
      </w:rPr>
    </w:lvl>
    <w:lvl w:ilvl="1" w:tplc="04090019" w:tentative="1">
      <w:start w:val="1"/>
      <w:numFmt w:val="lowerLetter"/>
      <w:lvlText w:val="%2."/>
      <w:lvlJc w:val="left"/>
      <w:pPr>
        <w:ind w:left="3414" w:hanging="360"/>
      </w:pPr>
    </w:lvl>
    <w:lvl w:ilvl="2" w:tplc="0409001B" w:tentative="1">
      <w:start w:val="1"/>
      <w:numFmt w:val="lowerRoman"/>
      <w:lvlText w:val="%3."/>
      <w:lvlJc w:val="right"/>
      <w:pPr>
        <w:ind w:left="4134" w:hanging="180"/>
      </w:pPr>
    </w:lvl>
    <w:lvl w:ilvl="3" w:tplc="0409000F" w:tentative="1">
      <w:start w:val="1"/>
      <w:numFmt w:val="decimal"/>
      <w:lvlText w:val="%4."/>
      <w:lvlJc w:val="left"/>
      <w:pPr>
        <w:ind w:left="4854" w:hanging="360"/>
      </w:pPr>
    </w:lvl>
    <w:lvl w:ilvl="4" w:tplc="04090019" w:tentative="1">
      <w:start w:val="1"/>
      <w:numFmt w:val="lowerLetter"/>
      <w:lvlText w:val="%5."/>
      <w:lvlJc w:val="left"/>
      <w:pPr>
        <w:ind w:left="5574" w:hanging="360"/>
      </w:pPr>
    </w:lvl>
    <w:lvl w:ilvl="5" w:tplc="0409001B" w:tentative="1">
      <w:start w:val="1"/>
      <w:numFmt w:val="lowerRoman"/>
      <w:lvlText w:val="%6."/>
      <w:lvlJc w:val="right"/>
      <w:pPr>
        <w:ind w:left="6294" w:hanging="180"/>
      </w:pPr>
    </w:lvl>
    <w:lvl w:ilvl="6" w:tplc="0409000F" w:tentative="1">
      <w:start w:val="1"/>
      <w:numFmt w:val="decimal"/>
      <w:lvlText w:val="%7."/>
      <w:lvlJc w:val="left"/>
      <w:pPr>
        <w:ind w:left="7014" w:hanging="360"/>
      </w:pPr>
    </w:lvl>
    <w:lvl w:ilvl="7" w:tplc="04090019" w:tentative="1">
      <w:start w:val="1"/>
      <w:numFmt w:val="lowerLetter"/>
      <w:lvlText w:val="%8."/>
      <w:lvlJc w:val="left"/>
      <w:pPr>
        <w:ind w:left="7734" w:hanging="360"/>
      </w:pPr>
    </w:lvl>
    <w:lvl w:ilvl="8" w:tplc="0409001B" w:tentative="1">
      <w:start w:val="1"/>
      <w:numFmt w:val="lowerRoman"/>
      <w:lvlText w:val="%9."/>
      <w:lvlJc w:val="right"/>
      <w:pPr>
        <w:ind w:left="8454" w:hanging="180"/>
      </w:pPr>
    </w:lvl>
  </w:abstractNum>
  <w:abstractNum w:abstractNumId="31">
    <w:nsid w:val="7E82110C"/>
    <w:multiLevelType w:val="hybridMultilevel"/>
    <w:tmpl w:val="A1ACD886"/>
    <w:lvl w:ilvl="0" w:tplc="A4CE0922">
      <w:start w:val="1"/>
      <w:numFmt w:val="decimal"/>
      <w:lvlText w:val="%1."/>
      <w:lvlJc w:val="left"/>
      <w:pPr>
        <w:ind w:left="502" w:hanging="360"/>
      </w:pPr>
      <w:rPr>
        <w:rFonts w:ascii="Cambria" w:hAnsi="Cambria" w:cs="Calibri"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7"/>
  </w:num>
  <w:num w:numId="3">
    <w:abstractNumId w:val="27"/>
  </w:num>
  <w:num w:numId="4">
    <w:abstractNumId w:val="22"/>
  </w:num>
  <w:num w:numId="5">
    <w:abstractNumId w:val="1"/>
  </w:num>
  <w:num w:numId="6">
    <w:abstractNumId w:val="3"/>
  </w:num>
  <w:num w:numId="7">
    <w:abstractNumId w:val="9"/>
  </w:num>
  <w:num w:numId="8">
    <w:abstractNumId w:val="21"/>
  </w:num>
  <w:num w:numId="9">
    <w:abstractNumId w:val="17"/>
  </w:num>
  <w:num w:numId="10">
    <w:abstractNumId w:val="0"/>
  </w:num>
  <w:num w:numId="11">
    <w:abstractNumId w:val="5"/>
  </w:num>
  <w:num w:numId="12">
    <w:abstractNumId w:val="13"/>
  </w:num>
  <w:num w:numId="13">
    <w:abstractNumId w:val="23"/>
  </w:num>
  <w:num w:numId="14">
    <w:abstractNumId w:val="25"/>
  </w:num>
  <w:num w:numId="15">
    <w:abstractNumId w:val="24"/>
  </w:num>
  <w:num w:numId="16">
    <w:abstractNumId w:val="26"/>
  </w:num>
  <w:num w:numId="17">
    <w:abstractNumId w:val="29"/>
  </w:num>
  <w:num w:numId="18">
    <w:abstractNumId w:val="30"/>
  </w:num>
  <w:num w:numId="19">
    <w:abstractNumId w:val="14"/>
  </w:num>
  <w:num w:numId="20">
    <w:abstractNumId w:val="2"/>
  </w:num>
  <w:num w:numId="21">
    <w:abstractNumId w:val="11"/>
  </w:num>
  <w:num w:numId="22">
    <w:abstractNumId w:val="8"/>
  </w:num>
  <w:num w:numId="23">
    <w:abstractNumId w:val="19"/>
  </w:num>
  <w:num w:numId="24">
    <w:abstractNumId w:val="12"/>
  </w:num>
  <w:num w:numId="25">
    <w:abstractNumId w:val="28"/>
  </w:num>
  <w:num w:numId="26">
    <w:abstractNumId w:val="4"/>
  </w:num>
  <w:num w:numId="27">
    <w:abstractNumId w:val="16"/>
  </w:num>
  <w:num w:numId="28">
    <w:abstractNumId w:val="15"/>
  </w:num>
  <w:num w:numId="29">
    <w:abstractNumId w:val="6"/>
  </w:num>
  <w:num w:numId="30">
    <w:abstractNumId w:val="18"/>
  </w:num>
  <w:num w:numId="31">
    <w:abstractNumId w:val="10"/>
  </w:num>
  <w:num w:numId="32">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drawingGridHorizontalSpacing w:val="120"/>
  <w:displayHorizontalDrawingGridEvery w:val="2"/>
  <w:characterSpacingControl w:val="doNotCompress"/>
  <w:hdrShapeDefaults>
    <o:shapedefaults v:ext="edit" spidmax="229377"/>
  </w:hdrShapeDefaults>
  <w:footnotePr>
    <w:footnote w:id="0"/>
    <w:footnote w:id="1"/>
  </w:footnotePr>
  <w:endnotePr>
    <w:endnote w:id="0"/>
    <w:endnote w:id="1"/>
  </w:endnotePr>
  <w:compat/>
  <w:rsids>
    <w:rsidRoot w:val="001E57E2"/>
    <w:rsid w:val="00001FC5"/>
    <w:rsid w:val="00003154"/>
    <w:rsid w:val="00004A3E"/>
    <w:rsid w:val="00007683"/>
    <w:rsid w:val="00011071"/>
    <w:rsid w:val="00012F94"/>
    <w:rsid w:val="0001403B"/>
    <w:rsid w:val="00014E29"/>
    <w:rsid w:val="00015197"/>
    <w:rsid w:val="000200E3"/>
    <w:rsid w:val="000208A8"/>
    <w:rsid w:val="00020CD8"/>
    <w:rsid w:val="00021395"/>
    <w:rsid w:val="0002141C"/>
    <w:rsid w:val="00021DDA"/>
    <w:rsid w:val="00022151"/>
    <w:rsid w:val="000223A5"/>
    <w:rsid w:val="00023369"/>
    <w:rsid w:val="0002736E"/>
    <w:rsid w:val="0003035E"/>
    <w:rsid w:val="0003139D"/>
    <w:rsid w:val="00035CFC"/>
    <w:rsid w:val="00035D96"/>
    <w:rsid w:val="000368B5"/>
    <w:rsid w:val="00037071"/>
    <w:rsid w:val="000372B4"/>
    <w:rsid w:val="00041245"/>
    <w:rsid w:val="000417D1"/>
    <w:rsid w:val="00041C72"/>
    <w:rsid w:val="000421F1"/>
    <w:rsid w:val="00043038"/>
    <w:rsid w:val="00043933"/>
    <w:rsid w:val="0004530A"/>
    <w:rsid w:val="00045C13"/>
    <w:rsid w:val="0005020B"/>
    <w:rsid w:val="00050D19"/>
    <w:rsid w:val="0005423E"/>
    <w:rsid w:val="00054F0C"/>
    <w:rsid w:val="00055658"/>
    <w:rsid w:val="00056439"/>
    <w:rsid w:val="000605D7"/>
    <w:rsid w:val="000606B5"/>
    <w:rsid w:val="0006220E"/>
    <w:rsid w:val="00065987"/>
    <w:rsid w:val="00065D63"/>
    <w:rsid w:val="00065E7F"/>
    <w:rsid w:val="00070150"/>
    <w:rsid w:val="00070452"/>
    <w:rsid w:val="00070546"/>
    <w:rsid w:val="00070BE0"/>
    <w:rsid w:val="00072E02"/>
    <w:rsid w:val="00073F8D"/>
    <w:rsid w:val="00075D9A"/>
    <w:rsid w:val="00076362"/>
    <w:rsid w:val="00076D4D"/>
    <w:rsid w:val="00076F4F"/>
    <w:rsid w:val="0007705D"/>
    <w:rsid w:val="000772A4"/>
    <w:rsid w:val="000779BD"/>
    <w:rsid w:val="000807CC"/>
    <w:rsid w:val="00080854"/>
    <w:rsid w:val="000818BA"/>
    <w:rsid w:val="00081BB6"/>
    <w:rsid w:val="00082981"/>
    <w:rsid w:val="00082F4D"/>
    <w:rsid w:val="00083C53"/>
    <w:rsid w:val="00086015"/>
    <w:rsid w:val="000866E2"/>
    <w:rsid w:val="00087638"/>
    <w:rsid w:val="00087E2F"/>
    <w:rsid w:val="00091B12"/>
    <w:rsid w:val="00091BBE"/>
    <w:rsid w:val="00092B46"/>
    <w:rsid w:val="000948AE"/>
    <w:rsid w:val="00097BEB"/>
    <w:rsid w:val="000A0117"/>
    <w:rsid w:val="000A0893"/>
    <w:rsid w:val="000A1B08"/>
    <w:rsid w:val="000A31A7"/>
    <w:rsid w:val="000A3778"/>
    <w:rsid w:val="000A3DF9"/>
    <w:rsid w:val="000A5E43"/>
    <w:rsid w:val="000A6CE2"/>
    <w:rsid w:val="000A7A8C"/>
    <w:rsid w:val="000B1070"/>
    <w:rsid w:val="000B2D0B"/>
    <w:rsid w:val="000B4F29"/>
    <w:rsid w:val="000B57EB"/>
    <w:rsid w:val="000B5F2A"/>
    <w:rsid w:val="000B7B68"/>
    <w:rsid w:val="000B7C00"/>
    <w:rsid w:val="000B7E13"/>
    <w:rsid w:val="000C212B"/>
    <w:rsid w:val="000C2D71"/>
    <w:rsid w:val="000C550C"/>
    <w:rsid w:val="000C576B"/>
    <w:rsid w:val="000C58C4"/>
    <w:rsid w:val="000C67E7"/>
    <w:rsid w:val="000C71C1"/>
    <w:rsid w:val="000C7E16"/>
    <w:rsid w:val="000D08DF"/>
    <w:rsid w:val="000D096C"/>
    <w:rsid w:val="000D0DD3"/>
    <w:rsid w:val="000D1935"/>
    <w:rsid w:val="000D218F"/>
    <w:rsid w:val="000D2652"/>
    <w:rsid w:val="000D67CB"/>
    <w:rsid w:val="000D7755"/>
    <w:rsid w:val="000D77AB"/>
    <w:rsid w:val="000D77EC"/>
    <w:rsid w:val="000D7819"/>
    <w:rsid w:val="000D785E"/>
    <w:rsid w:val="000E0E38"/>
    <w:rsid w:val="000E4301"/>
    <w:rsid w:val="000E4AEE"/>
    <w:rsid w:val="000E665B"/>
    <w:rsid w:val="000E798D"/>
    <w:rsid w:val="000F2C21"/>
    <w:rsid w:val="000F2F24"/>
    <w:rsid w:val="000F4ECA"/>
    <w:rsid w:val="000F63B3"/>
    <w:rsid w:val="000F63E4"/>
    <w:rsid w:val="000F6658"/>
    <w:rsid w:val="000F669D"/>
    <w:rsid w:val="000F69D1"/>
    <w:rsid w:val="000F73ED"/>
    <w:rsid w:val="00101958"/>
    <w:rsid w:val="0010206D"/>
    <w:rsid w:val="0010223D"/>
    <w:rsid w:val="00103CAB"/>
    <w:rsid w:val="001052CB"/>
    <w:rsid w:val="00107878"/>
    <w:rsid w:val="0011075D"/>
    <w:rsid w:val="0011269F"/>
    <w:rsid w:val="00112FA0"/>
    <w:rsid w:val="00114753"/>
    <w:rsid w:val="001155E2"/>
    <w:rsid w:val="00116673"/>
    <w:rsid w:val="0011732B"/>
    <w:rsid w:val="001177C4"/>
    <w:rsid w:val="00117B62"/>
    <w:rsid w:val="00117F81"/>
    <w:rsid w:val="001220A1"/>
    <w:rsid w:val="00122738"/>
    <w:rsid w:val="00122C58"/>
    <w:rsid w:val="00123EC9"/>
    <w:rsid w:val="00123F5D"/>
    <w:rsid w:val="00125BB4"/>
    <w:rsid w:val="00126197"/>
    <w:rsid w:val="001330B6"/>
    <w:rsid w:val="001332FC"/>
    <w:rsid w:val="00133C41"/>
    <w:rsid w:val="00135668"/>
    <w:rsid w:val="0013629F"/>
    <w:rsid w:val="00137F87"/>
    <w:rsid w:val="00140464"/>
    <w:rsid w:val="00141215"/>
    <w:rsid w:val="00141399"/>
    <w:rsid w:val="00143AB4"/>
    <w:rsid w:val="001449E0"/>
    <w:rsid w:val="001450D7"/>
    <w:rsid w:val="001546D6"/>
    <w:rsid w:val="001565B8"/>
    <w:rsid w:val="00157333"/>
    <w:rsid w:val="00157369"/>
    <w:rsid w:val="00157E5C"/>
    <w:rsid w:val="00161619"/>
    <w:rsid w:val="00162AA3"/>
    <w:rsid w:val="00163AA6"/>
    <w:rsid w:val="00164146"/>
    <w:rsid w:val="00165738"/>
    <w:rsid w:val="00167595"/>
    <w:rsid w:val="0017189F"/>
    <w:rsid w:val="00172061"/>
    <w:rsid w:val="00172AE8"/>
    <w:rsid w:val="0017359E"/>
    <w:rsid w:val="001744D3"/>
    <w:rsid w:val="00174630"/>
    <w:rsid w:val="00175A8D"/>
    <w:rsid w:val="00175E2D"/>
    <w:rsid w:val="00176F39"/>
    <w:rsid w:val="0018003F"/>
    <w:rsid w:val="00181976"/>
    <w:rsid w:val="00183628"/>
    <w:rsid w:val="001848F6"/>
    <w:rsid w:val="00184A53"/>
    <w:rsid w:val="00185C52"/>
    <w:rsid w:val="00192A30"/>
    <w:rsid w:val="00192F70"/>
    <w:rsid w:val="00195CEF"/>
    <w:rsid w:val="00196627"/>
    <w:rsid w:val="00196FA7"/>
    <w:rsid w:val="001A0656"/>
    <w:rsid w:val="001A12CE"/>
    <w:rsid w:val="001A20C7"/>
    <w:rsid w:val="001A2593"/>
    <w:rsid w:val="001A2B06"/>
    <w:rsid w:val="001A3A04"/>
    <w:rsid w:val="001A47B2"/>
    <w:rsid w:val="001A6C65"/>
    <w:rsid w:val="001A6F2F"/>
    <w:rsid w:val="001A765F"/>
    <w:rsid w:val="001A7685"/>
    <w:rsid w:val="001A7BCA"/>
    <w:rsid w:val="001B0883"/>
    <w:rsid w:val="001B3CCB"/>
    <w:rsid w:val="001B59B3"/>
    <w:rsid w:val="001B5A3D"/>
    <w:rsid w:val="001B5BA9"/>
    <w:rsid w:val="001B7335"/>
    <w:rsid w:val="001C11EC"/>
    <w:rsid w:val="001C178D"/>
    <w:rsid w:val="001C2240"/>
    <w:rsid w:val="001C4D66"/>
    <w:rsid w:val="001C61E6"/>
    <w:rsid w:val="001C6238"/>
    <w:rsid w:val="001C6D7C"/>
    <w:rsid w:val="001D0720"/>
    <w:rsid w:val="001D0C54"/>
    <w:rsid w:val="001D13CB"/>
    <w:rsid w:val="001D1479"/>
    <w:rsid w:val="001D1920"/>
    <w:rsid w:val="001D1E25"/>
    <w:rsid w:val="001D1EC5"/>
    <w:rsid w:val="001D6DFD"/>
    <w:rsid w:val="001E058E"/>
    <w:rsid w:val="001E0D2C"/>
    <w:rsid w:val="001E1145"/>
    <w:rsid w:val="001E130F"/>
    <w:rsid w:val="001E2E08"/>
    <w:rsid w:val="001E38CC"/>
    <w:rsid w:val="001E57E2"/>
    <w:rsid w:val="001E7A38"/>
    <w:rsid w:val="001F064B"/>
    <w:rsid w:val="001F0D0A"/>
    <w:rsid w:val="001F1672"/>
    <w:rsid w:val="001F1CCD"/>
    <w:rsid w:val="001F28F2"/>
    <w:rsid w:val="001F2D76"/>
    <w:rsid w:val="001F2F8E"/>
    <w:rsid w:val="001F4D03"/>
    <w:rsid w:val="00201305"/>
    <w:rsid w:val="00201401"/>
    <w:rsid w:val="002016FE"/>
    <w:rsid w:val="00202D99"/>
    <w:rsid w:val="00203102"/>
    <w:rsid w:val="0020446F"/>
    <w:rsid w:val="00205C4C"/>
    <w:rsid w:val="00205F8F"/>
    <w:rsid w:val="00210522"/>
    <w:rsid w:val="00213434"/>
    <w:rsid w:val="0021346B"/>
    <w:rsid w:val="002134DC"/>
    <w:rsid w:val="00214657"/>
    <w:rsid w:val="0021500A"/>
    <w:rsid w:val="00215515"/>
    <w:rsid w:val="00217011"/>
    <w:rsid w:val="0021773F"/>
    <w:rsid w:val="00220442"/>
    <w:rsid w:val="00221B61"/>
    <w:rsid w:val="00221CAC"/>
    <w:rsid w:val="00221FB7"/>
    <w:rsid w:val="00223470"/>
    <w:rsid w:val="002246FB"/>
    <w:rsid w:val="00225552"/>
    <w:rsid w:val="00225BDC"/>
    <w:rsid w:val="00227028"/>
    <w:rsid w:val="00227776"/>
    <w:rsid w:val="00227886"/>
    <w:rsid w:val="00227A43"/>
    <w:rsid w:val="002309B6"/>
    <w:rsid w:val="002330AB"/>
    <w:rsid w:val="002330B7"/>
    <w:rsid w:val="00233B93"/>
    <w:rsid w:val="00233DC9"/>
    <w:rsid w:val="0023472A"/>
    <w:rsid w:val="0023480F"/>
    <w:rsid w:val="002351CA"/>
    <w:rsid w:val="0023601D"/>
    <w:rsid w:val="00236920"/>
    <w:rsid w:val="00236A65"/>
    <w:rsid w:val="00237BDF"/>
    <w:rsid w:val="00237FC5"/>
    <w:rsid w:val="002404C4"/>
    <w:rsid w:val="002408D5"/>
    <w:rsid w:val="00242B7B"/>
    <w:rsid w:val="00242DDC"/>
    <w:rsid w:val="00242FE9"/>
    <w:rsid w:val="00243CA3"/>
    <w:rsid w:val="00245D2E"/>
    <w:rsid w:val="00245FD6"/>
    <w:rsid w:val="002469EA"/>
    <w:rsid w:val="002505F9"/>
    <w:rsid w:val="00251CDC"/>
    <w:rsid w:val="00252A10"/>
    <w:rsid w:val="00253CB5"/>
    <w:rsid w:val="00254037"/>
    <w:rsid w:val="002556D4"/>
    <w:rsid w:val="00256762"/>
    <w:rsid w:val="002611ED"/>
    <w:rsid w:val="00262D1C"/>
    <w:rsid w:val="00262D32"/>
    <w:rsid w:val="002640C3"/>
    <w:rsid w:val="00265B0C"/>
    <w:rsid w:val="00266B2C"/>
    <w:rsid w:val="00267ED0"/>
    <w:rsid w:val="0027053A"/>
    <w:rsid w:val="00271F58"/>
    <w:rsid w:val="0027208E"/>
    <w:rsid w:val="00272333"/>
    <w:rsid w:val="00273E82"/>
    <w:rsid w:val="00274AA6"/>
    <w:rsid w:val="00274C74"/>
    <w:rsid w:val="00277150"/>
    <w:rsid w:val="002774AB"/>
    <w:rsid w:val="00277AF3"/>
    <w:rsid w:val="0028075A"/>
    <w:rsid w:val="00281733"/>
    <w:rsid w:val="0029085E"/>
    <w:rsid w:val="00290876"/>
    <w:rsid w:val="00290AC4"/>
    <w:rsid w:val="00290B04"/>
    <w:rsid w:val="00290B17"/>
    <w:rsid w:val="00291E50"/>
    <w:rsid w:val="002924A9"/>
    <w:rsid w:val="0029325C"/>
    <w:rsid w:val="00294321"/>
    <w:rsid w:val="00294574"/>
    <w:rsid w:val="0029457F"/>
    <w:rsid w:val="002957E1"/>
    <w:rsid w:val="00295D1C"/>
    <w:rsid w:val="002A086E"/>
    <w:rsid w:val="002A0B72"/>
    <w:rsid w:val="002A1B38"/>
    <w:rsid w:val="002A3697"/>
    <w:rsid w:val="002A4067"/>
    <w:rsid w:val="002A4386"/>
    <w:rsid w:val="002A4EB2"/>
    <w:rsid w:val="002B0152"/>
    <w:rsid w:val="002B0987"/>
    <w:rsid w:val="002B1F60"/>
    <w:rsid w:val="002B3D55"/>
    <w:rsid w:val="002B48BD"/>
    <w:rsid w:val="002B61C0"/>
    <w:rsid w:val="002B6BED"/>
    <w:rsid w:val="002B6EFD"/>
    <w:rsid w:val="002C0F7B"/>
    <w:rsid w:val="002C1302"/>
    <w:rsid w:val="002C13BC"/>
    <w:rsid w:val="002C223D"/>
    <w:rsid w:val="002C2789"/>
    <w:rsid w:val="002C2F5C"/>
    <w:rsid w:val="002C3001"/>
    <w:rsid w:val="002C43B2"/>
    <w:rsid w:val="002C53FB"/>
    <w:rsid w:val="002C75F6"/>
    <w:rsid w:val="002C7A8C"/>
    <w:rsid w:val="002D166C"/>
    <w:rsid w:val="002D2902"/>
    <w:rsid w:val="002D2FE5"/>
    <w:rsid w:val="002D39DE"/>
    <w:rsid w:val="002D622F"/>
    <w:rsid w:val="002D6993"/>
    <w:rsid w:val="002D6A0A"/>
    <w:rsid w:val="002D78D5"/>
    <w:rsid w:val="002E034A"/>
    <w:rsid w:val="002E2927"/>
    <w:rsid w:val="002E4740"/>
    <w:rsid w:val="002E6885"/>
    <w:rsid w:val="002E6AF6"/>
    <w:rsid w:val="002E754E"/>
    <w:rsid w:val="002F04A4"/>
    <w:rsid w:val="002F0B00"/>
    <w:rsid w:val="002F0D67"/>
    <w:rsid w:val="002F1C4E"/>
    <w:rsid w:val="002F2F5C"/>
    <w:rsid w:val="002F3BED"/>
    <w:rsid w:val="002F429E"/>
    <w:rsid w:val="002F4B8B"/>
    <w:rsid w:val="002F52F2"/>
    <w:rsid w:val="002F7711"/>
    <w:rsid w:val="0030097D"/>
    <w:rsid w:val="003021BF"/>
    <w:rsid w:val="003029FB"/>
    <w:rsid w:val="0030340A"/>
    <w:rsid w:val="003046A8"/>
    <w:rsid w:val="00306111"/>
    <w:rsid w:val="00310483"/>
    <w:rsid w:val="00310E21"/>
    <w:rsid w:val="003113D7"/>
    <w:rsid w:val="00311439"/>
    <w:rsid w:val="00312FB7"/>
    <w:rsid w:val="0031479F"/>
    <w:rsid w:val="00314FDE"/>
    <w:rsid w:val="0031547D"/>
    <w:rsid w:val="003164E5"/>
    <w:rsid w:val="003165F2"/>
    <w:rsid w:val="00317230"/>
    <w:rsid w:val="00317487"/>
    <w:rsid w:val="00321140"/>
    <w:rsid w:val="0032267C"/>
    <w:rsid w:val="003227EF"/>
    <w:rsid w:val="00324899"/>
    <w:rsid w:val="0032490A"/>
    <w:rsid w:val="00326A3C"/>
    <w:rsid w:val="00326AC7"/>
    <w:rsid w:val="003273FA"/>
    <w:rsid w:val="0033195C"/>
    <w:rsid w:val="00331CB1"/>
    <w:rsid w:val="003325E2"/>
    <w:rsid w:val="00333108"/>
    <w:rsid w:val="00333790"/>
    <w:rsid w:val="00336241"/>
    <w:rsid w:val="00343A25"/>
    <w:rsid w:val="003441E8"/>
    <w:rsid w:val="003453E5"/>
    <w:rsid w:val="003468F4"/>
    <w:rsid w:val="00346E5A"/>
    <w:rsid w:val="0035021B"/>
    <w:rsid w:val="00350531"/>
    <w:rsid w:val="0035160E"/>
    <w:rsid w:val="003530BC"/>
    <w:rsid w:val="003549AB"/>
    <w:rsid w:val="00354CD5"/>
    <w:rsid w:val="003556FF"/>
    <w:rsid w:val="003576FB"/>
    <w:rsid w:val="00360050"/>
    <w:rsid w:val="003616D9"/>
    <w:rsid w:val="003617D6"/>
    <w:rsid w:val="00362C26"/>
    <w:rsid w:val="0036441E"/>
    <w:rsid w:val="0036515A"/>
    <w:rsid w:val="003726B6"/>
    <w:rsid w:val="00372E43"/>
    <w:rsid w:val="00374466"/>
    <w:rsid w:val="0037591C"/>
    <w:rsid w:val="00376258"/>
    <w:rsid w:val="00377E30"/>
    <w:rsid w:val="00380665"/>
    <w:rsid w:val="00380A67"/>
    <w:rsid w:val="00380B34"/>
    <w:rsid w:val="00381063"/>
    <w:rsid w:val="00384AC5"/>
    <w:rsid w:val="003855EA"/>
    <w:rsid w:val="00387634"/>
    <w:rsid w:val="00387BF2"/>
    <w:rsid w:val="00393E78"/>
    <w:rsid w:val="00395483"/>
    <w:rsid w:val="0039584A"/>
    <w:rsid w:val="00395863"/>
    <w:rsid w:val="003960EF"/>
    <w:rsid w:val="003A0CD3"/>
    <w:rsid w:val="003A406E"/>
    <w:rsid w:val="003A5563"/>
    <w:rsid w:val="003A567D"/>
    <w:rsid w:val="003A60B9"/>
    <w:rsid w:val="003A669A"/>
    <w:rsid w:val="003A7FA8"/>
    <w:rsid w:val="003B04FD"/>
    <w:rsid w:val="003B23E3"/>
    <w:rsid w:val="003B2632"/>
    <w:rsid w:val="003B38D7"/>
    <w:rsid w:val="003B3B48"/>
    <w:rsid w:val="003B4416"/>
    <w:rsid w:val="003B462A"/>
    <w:rsid w:val="003B53FE"/>
    <w:rsid w:val="003B540F"/>
    <w:rsid w:val="003B5533"/>
    <w:rsid w:val="003B6507"/>
    <w:rsid w:val="003B71B7"/>
    <w:rsid w:val="003C09D1"/>
    <w:rsid w:val="003C3187"/>
    <w:rsid w:val="003C4845"/>
    <w:rsid w:val="003C548B"/>
    <w:rsid w:val="003D11F8"/>
    <w:rsid w:val="003D154A"/>
    <w:rsid w:val="003D2B0E"/>
    <w:rsid w:val="003D2CEB"/>
    <w:rsid w:val="003D3078"/>
    <w:rsid w:val="003D3A3F"/>
    <w:rsid w:val="003E3F3E"/>
    <w:rsid w:val="003E4791"/>
    <w:rsid w:val="003E5804"/>
    <w:rsid w:val="003E5BD7"/>
    <w:rsid w:val="003E6140"/>
    <w:rsid w:val="003E66B7"/>
    <w:rsid w:val="003E6AC8"/>
    <w:rsid w:val="003E6EBC"/>
    <w:rsid w:val="003F047A"/>
    <w:rsid w:val="003F0586"/>
    <w:rsid w:val="003F36EC"/>
    <w:rsid w:val="003F395D"/>
    <w:rsid w:val="003F433D"/>
    <w:rsid w:val="003F4493"/>
    <w:rsid w:val="003F482B"/>
    <w:rsid w:val="003F4CC9"/>
    <w:rsid w:val="003F5ACB"/>
    <w:rsid w:val="003F6C0C"/>
    <w:rsid w:val="003F70F2"/>
    <w:rsid w:val="003F77F4"/>
    <w:rsid w:val="00400655"/>
    <w:rsid w:val="0040084F"/>
    <w:rsid w:val="00401BA2"/>
    <w:rsid w:val="00401BF4"/>
    <w:rsid w:val="00402A4A"/>
    <w:rsid w:val="00403801"/>
    <w:rsid w:val="00405975"/>
    <w:rsid w:val="004067D9"/>
    <w:rsid w:val="00406F94"/>
    <w:rsid w:val="0040768B"/>
    <w:rsid w:val="00407BD3"/>
    <w:rsid w:val="00411883"/>
    <w:rsid w:val="00412F4A"/>
    <w:rsid w:val="004132F1"/>
    <w:rsid w:val="00413F9F"/>
    <w:rsid w:val="00414B44"/>
    <w:rsid w:val="00414E5B"/>
    <w:rsid w:val="00415F0F"/>
    <w:rsid w:val="00421E5B"/>
    <w:rsid w:val="00422762"/>
    <w:rsid w:val="00423EA9"/>
    <w:rsid w:val="00425064"/>
    <w:rsid w:val="00425A59"/>
    <w:rsid w:val="0042766A"/>
    <w:rsid w:val="00432A1F"/>
    <w:rsid w:val="00433543"/>
    <w:rsid w:val="00433787"/>
    <w:rsid w:val="0043702A"/>
    <w:rsid w:val="004408AA"/>
    <w:rsid w:val="00442047"/>
    <w:rsid w:val="00446353"/>
    <w:rsid w:val="004475BF"/>
    <w:rsid w:val="004500A2"/>
    <w:rsid w:val="00450285"/>
    <w:rsid w:val="00450491"/>
    <w:rsid w:val="00451158"/>
    <w:rsid w:val="0045370C"/>
    <w:rsid w:val="0045407A"/>
    <w:rsid w:val="00455F2D"/>
    <w:rsid w:val="0046040F"/>
    <w:rsid w:val="004607B3"/>
    <w:rsid w:val="00460C5F"/>
    <w:rsid w:val="00463365"/>
    <w:rsid w:val="00464196"/>
    <w:rsid w:val="00465084"/>
    <w:rsid w:val="004658EB"/>
    <w:rsid w:val="00466D0A"/>
    <w:rsid w:val="00467913"/>
    <w:rsid w:val="00470912"/>
    <w:rsid w:val="00470A3E"/>
    <w:rsid w:val="0047356A"/>
    <w:rsid w:val="0047381D"/>
    <w:rsid w:val="004745F0"/>
    <w:rsid w:val="00476610"/>
    <w:rsid w:val="004767BA"/>
    <w:rsid w:val="00480521"/>
    <w:rsid w:val="0048146A"/>
    <w:rsid w:val="00482BA3"/>
    <w:rsid w:val="00483C3C"/>
    <w:rsid w:val="0048413A"/>
    <w:rsid w:val="0048425D"/>
    <w:rsid w:val="00484521"/>
    <w:rsid w:val="00484A17"/>
    <w:rsid w:val="0049006E"/>
    <w:rsid w:val="004905E0"/>
    <w:rsid w:val="00494745"/>
    <w:rsid w:val="00496F06"/>
    <w:rsid w:val="004A1564"/>
    <w:rsid w:val="004A1A10"/>
    <w:rsid w:val="004A25C2"/>
    <w:rsid w:val="004A3066"/>
    <w:rsid w:val="004A3DE0"/>
    <w:rsid w:val="004A4706"/>
    <w:rsid w:val="004A4CD4"/>
    <w:rsid w:val="004A778E"/>
    <w:rsid w:val="004A7A91"/>
    <w:rsid w:val="004B0BC1"/>
    <w:rsid w:val="004B0E01"/>
    <w:rsid w:val="004B4930"/>
    <w:rsid w:val="004B5617"/>
    <w:rsid w:val="004B60FD"/>
    <w:rsid w:val="004B62C1"/>
    <w:rsid w:val="004C1339"/>
    <w:rsid w:val="004C2FFB"/>
    <w:rsid w:val="004C7EC1"/>
    <w:rsid w:val="004D0581"/>
    <w:rsid w:val="004D0E8F"/>
    <w:rsid w:val="004D0EF8"/>
    <w:rsid w:val="004D4212"/>
    <w:rsid w:val="004D51F1"/>
    <w:rsid w:val="004D57DB"/>
    <w:rsid w:val="004E0B7B"/>
    <w:rsid w:val="004E0C24"/>
    <w:rsid w:val="004E23E2"/>
    <w:rsid w:val="004E270B"/>
    <w:rsid w:val="004E27D8"/>
    <w:rsid w:val="004E3730"/>
    <w:rsid w:val="004E3DFF"/>
    <w:rsid w:val="004E4350"/>
    <w:rsid w:val="004E4E14"/>
    <w:rsid w:val="004E516B"/>
    <w:rsid w:val="004E5297"/>
    <w:rsid w:val="004E62A3"/>
    <w:rsid w:val="004E6351"/>
    <w:rsid w:val="004E7802"/>
    <w:rsid w:val="004F06CC"/>
    <w:rsid w:val="004F1FC2"/>
    <w:rsid w:val="004F2F1E"/>
    <w:rsid w:val="004F3287"/>
    <w:rsid w:val="004F36F6"/>
    <w:rsid w:val="004F3C6A"/>
    <w:rsid w:val="004F43EE"/>
    <w:rsid w:val="004F4706"/>
    <w:rsid w:val="004F4721"/>
    <w:rsid w:val="004F483A"/>
    <w:rsid w:val="004F5246"/>
    <w:rsid w:val="004F5307"/>
    <w:rsid w:val="004F6063"/>
    <w:rsid w:val="004F6579"/>
    <w:rsid w:val="0050029B"/>
    <w:rsid w:val="00502CE8"/>
    <w:rsid w:val="00505833"/>
    <w:rsid w:val="0050750D"/>
    <w:rsid w:val="0050781A"/>
    <w:rsid w:val="0051412C"/>
    <w:rsid w:val="00514662"/>
    <w:rsid w:val="005148F2"/>
    <w:rsid w:val="00514DEE"/>
    <w:rsid w:val="005158F5"/>
    <w:rsid w:val="00523AA1"/>
    <w:rsid w:val="00523F92"/>
    <w:rsid w:val="00525821"/>
    <w:rsid w:val="005259EE"/>
    <w:rsid w:val="00525D6B"/>
    <w:rsid w:val="00525DD6"/>
    <w:rsid w:val="0052646B"/>
    <w:rsid w:val="00530674"/>
    <w:rsid w:val="00531A1F"/>
    <w:rsid w:val="005329DE"/>
    <w:rsid w:val="005337F1"/>
    <w:rsid w:val="00533C2A"/>
    <w:rsid w:val="00534931"/>
    <w:rsid w:val="00537E10"/>
    <w:rsid w:val="00540775"/>
    <w:rsid w:val="00541A6A"/>
    <w:rsid w:val="0054222B"/>
    <w:rsid w:val="00543489"/>
    <w:rsid w:val="00544155"/>
    <w:rsid w:val="00544596"/>
    <w:rsid w:val="00544F6F"/>
    <w:rsid w:val="00545084"/>
    <w:rsid w:val="00547041"/>
    <w:rsid w:val="00547B4C"/>
    <w:rsid w:val="00547E8B"/>
    <w:rsid w:val="00551D18"/>
    <w:rsid w:val="0055238B"/>
    <w:rsid w:val="00552F0A"/>
    <w:rsid w:val="00553284"/>
    <w:rsid w:val="00554B43"/>
    <w:rsid w:val="00554FAF"/>
    <w:rsid w:val="00555C28"/>
    <w:rsid w:val="00555F07"/>
    <w:rsid w:val="00557BF8"/>
    <w:rsid w:val="00561DE0"/>
    <w:rsid w:val="00562284"/>
    <w:rsid w:val="005628FC"/>
    <w:rsid w:val="0056435D"/>
    <w:rsid w:val="00564922"/>
    <w:rsid w:val="00564E07"/>
    <w:rsid w:val="00565771"/>
    <w:rsid w:val="005657B0"/>
    <w:rsid w:val="00565801"/>
    <w:rsid w:val="00566ACB"/>
    <w:rsid w:val="005670DB"/>
    <w:rsid w:val="00567438"/>
    <w:rsid w:val="00570342"/>
    <w:rsid w:val="00572259"/>
    <w:rsid w:val="00572A76"/>
    <w:rsid w:val="00574B6E"/>
    <w:rsid w:val="00574F1D"/>
    <w:rsid w:val="0057565A"/>
    <w:rsid w:val="00576195"/>
    <w:rsid w:val="00581854"/>
    <w:rsid w:val="00582C6A"/>
    <w:rsid w:val="0058361F"/>
    <w:rsid w:val="005844D2"/>
    <w:rsid w:val="00584D5A"/>
    <w:rsid w:val="00585AE7"/>
    <w:rsid w:val="00590D61"/>
    <w:rsid w:val="00593386"/>
    <w:rsid w:val="00593896"/>
    <w:rsid w:val="0059489D"/>
    <w:rsid w:val="00594D34"/>
    <w:rsid w:val="00596E46"/>
    <w:rsid w:val="0059749F"/>
    <w:rsid w:val="005978D7"/>
    <w:rsid w:val="005A0BDF"/>
    <w:rsid w:val="005A1F38"/>
    <w:rsid w:val="005A3566"/>
    <w:rsid w:val="005A5467"/>
    <w:rsid w:val="005A5FB7"/>
    <w:rsid w:val="005A67B3"/>
    <w:rsid w:val="005B1F0C"/>
    <w:rsid w:val="005B34C8"/>
    <w:rsid w:val="005B3DCB"/>
    <w:rsid w:val="005B4760"/>
    <w:rsid w:val="005B5716"/>
    <w:rsid w:val="005B6895"/>
    <w:rsid w:val="005B68BA"/>
    <w:rsid w:val="005C0355"/>
    <w:rsid w:val="005C0C28"/>
    <w:rsid w:val="005C2A22"/>
    <w:rsid w:val="005C48E6"/>
    <w:rsid w:val="005C5B3E"/>
    <w:rsid w:val="005C6657"/>
    <w:rsid w:val="005D1440"/>
    <w:rsid w:val="005D2E1A"/>
    <w:rsid w:val="005D65A1"/>
    <w:rsid w:val="005D72FE"/>
    <w:rsid w:val="005E1359"/>
    <w:rsid w:val="005E1C9A"/>
    <w:rsid w:val="005E2179"/>
    <w:rsid w:val="005E281B"/>
    <w:rsid w:val="005E2FC6"/>
    <w:rsid w:val="005E3132"/>
    <w:rsid w:val="005E3871"/>
    <w:rsid w:val="005E55EB"/>
    <w:rsid w:val="005E56ED"/>
    <w:rsid w:val="005E6F84"/>
    <w:rsid w:val="005E7807"/>
    <w:rsid w:val="005F3C70"/>
    <w:rsid w:val="005F57EF"/>
    <w:rsid w:val="005F69F7"/>
    <w:rsid w:val="005F7BB4"/>
    <w:rsid w:val="005F7DC6"/>
    <w:rsid w:val="00601720"/>
    <w:rsid w:val="006017F9"/>
    <w:rsid w:val="006036FB"/>
    <w:rsid w:val="006049AA"/>
    <w:rsid w:val="00611BC9"/>
    <w:rsid w:val="006125E3"/>
    <w:rsid w:val="00613688"/>
    <w:rsid w:val="00613D0C"/>
    <w:rsid w:val="00613F3D"/>
    <w:rsid w:val="00614B85"/>
    <w:rsid w:val="00615467"/>
    <w:rsid w:val="00615FD8"/>
    <w:rsid w:val="0062000B"/>
    <w:rsid w:val="00620071"/>
    <w:rsid w:val="00620C51"/>
    <w:rsid w:val="00621F0E"/>
    <w:rsid w:val="00621FB1"/>
    <w:rsid w:val="00627053"/>
    <w:rsid w:val="0062780A"/>
    <w:rsid w:val="00627E09"/>
    <w:rsid w:val="00631B15"/>
    <w:rsid w:val="006334ED"/>
    <w:rsid w:val="00634C38"/>
    <w:rsid w:val="00636E72"/>
    <w:rsid w:val="0064138A"/>
    <w:rsid w:val="00641DA6"/>
    <w:rsid w:val="00641FF1"/>
    <w:rsid w:val="006421D7"/>
    <w:rsid w:val="00642491"/>
    <w:rsid w:val="00642A36"/>
    <w:rsid w:val="00643814"/>
    <w:rsid w:val="006438FC"/>
    <w:rsid w:val="00644451"/>
    <w:rsid w:val="0064464A"/>
    <w:rsid w:val="006513FD"/>
    <w:rsid w:val="00652313"/>
    <w:rsid w:val="00652C9A"/>
    <w:rsid w:val="006532C2"/>
    <w:rsid w:val="006535E2"/>
    <w:rsid w:val="00653918"/>
    <w:rsid w:val="00653ED6"/>
    <w:rsid w:val="00656355"/>
    <w:rsid w:val="006566BA"/>
    <w:rsid w:val="00656CA3"/>
    <w:rsid w:val="006572C6"/>
    <w:rsid w:val="006577F1"/>
    <w:rsid w:val="00663512"/>
    <w:rsid w:val="00663C5A"/>
    <w:rsid w:val="00665A74"/>
    <w:rsid w:val="0066658C"/>
    <w:rsid w:val="006707D1"/>
    <w:rsid w:val="00672DDB"/>
    <w:rsid w:val="006740C0"/>
    <w:rsid w:val="00674907"/>
    <w:rsid w:val="0067707A"/>
    <w:rsid w:val="00677A8D"/>
    <w:rsid w:val="006807FA"/>
    <w:rsid w:val="00682DC5"/>
    <w:rsid w:val="00683C68"/>
    <w:rsid w:val="00684747"/>
    <w:rsid w:val="00686D32"/>
    <w:rsid w:val="0069014C"/>
    <w:rsid w:val="00691D6B"/>
    <w:rsid w:val="006935AB"/>
    <w:rsid w:val="00693924"/>
    <w:rsid w:val="0069487D"/>
    <w:rsid w:val="0069614A"/>
    <w:rsid w:val="00697139"/>
    <w:rsid w:val="006A01C6"/>
    <w:rsid w:val="006A257F"/>
    <w:rsid w:val="006A3703"/>
    <w:rsid w:val="006A3DCE"/>
    <w:rsid w:val="006A4F2D"/>
    <w:rsid w:val="006A5E2A"/>
    <w:rsid w:val="006A7A63"/>
    <w:rsid w:val="006B1495"/>
    <w:rsid w:val="006B1848"/>
    <w:rsid w:val="006B2083"/>
    <w:rsid w:val="006B46E5"/>
    <w:rsid w:val="006B5219"/>
    <w:rsid w:val="006B5C3A"/>
    <w:rsid w:val="006B73FF"/>
    <w:rsid w:val="006B77F0"/>
    <w:rsid w:val="006C12ED"/>
    <w:rsid w:val="006C255D"/>
    <w:rsid w:val="006C4099"/>
    <w:rsid w:val="006C4991"/>
    <w:rsid w:val="006C651B"/>
    <w:rsid w:val="006C6FA1"/>
    <w:rsid w:val="006D0E0A"/>
    <w:rsid w:val="006D0F09"/>
    <w:rsid w:val="006D21EE"/>
    <w:rsid w:val="006D3B60"/>
    <w:rsid w:val="006D3EF7"/>
    <w:rsid w:val="006D513F"/>
    <w:rsid w:val="006D6A87"/>
    <w:rsid w:val="006D6B0C"/>
    <w:rsid w:val="006E1B7A"/>
    <w:rsid w:val="006E269C"/>
    <w:rsid w:val="006E2FAF"/>
    <w:rsid w:val="006F1C9A"/>
    <w:rsid w:val="006F39F7"/>
    <w:rsid w:val="006F6697"/>
    <w:rsid w:val="006F752F"/>
    <w:rsid w:val="006F7A75"/>
    <w:rsid w:val="0070043B"/>
    <w:rsid w:val="007006D7"/>
    <w:rsid w:val="00701389"/>
    <w:rsid w:val="00702C4D"/>
    <w:rsid w:val="00703665"/>
    <w:rsid w:val="00704029"/>
    <w:rsid w:val="0070450A"/>
    <w:rsid w:val="007048FB"/>
    <w:rsid w:val="00705613"/>
    <w:rsid w:val="00706B9B"/>
    <w:rsid w:val="00706D30"/>
    <w:rsid w:val="00706DD5"/>
    <w:rsid w:val="00711412"/>
    <w:rsid w:val="0071151B"/>
    <w:rsid w:val="0071450D"/>
    <w:rsid w:val="007151E6"/>
    <w:rsid w:val="007162C7"/>
    <w:rsid w:val="00716DE2"/>
    <w:rsid w:val="00717960"/>
    <w:rsid w:val="00720B18"/>
    <w:rsid w:val="007214A1"/>
    <w:rsid w:val="007215F6"/>
    <w:rsid w:val="0072323F"/>
    <w:rsid w:val="00723BCD"/>
    <w:rsid w:val="00723FBF"/>
    <w:rsid w:val="0072478E"/>
    <w:rsid w:val="007265F2"/>
    <w:rsid w:val="007267D9"/>
    <w:rsid w:val="00726E95"/>
    <w:rsid w:val="007275D0"/>
    <w:rsid w:val="00730D4D"/>
    <w:rsid w:val="007314B9"/>
    <w:rsid w:val="00733B3F"/>
    <w:rsid w:val="00734AFB"/>
    <w:rsid w:val="00737230"/>
    <w:rsid w:val="0073764D"/>
    <w:rsid w:val="00737CA2"/>
    <w:rsid w:val="007400C6"/>
    <w:rsid w:val="0074181F"/>
    <w:rsid w:val="007418E8"/>
    <w:rsid w:val="00741CAB"/>
    <w:rsid w:val="00743787"/>
    <w:rsid w:val="00744A52"/>
    <w:rsid w:val="00745458"/>
    <w:rsid w:val="00745F33"/>
    <w:rsid w:val="0074604B"/>
    <w:rsid w:val="007544FB"/>
    <w:rsid w:val="00755368"/>
    <w:rsid w:val="00761BC9"/>
    <w:rsid w:val="007622A6"/>
    <w:rsid w:val="007636A1"/>
    <w:rsid w:val="0076380D"/>
    <w:rsid w:val="007662AC"/>
    <w:rsid w:val="00767281"/>
    <w:rsid w:val="00767452"/>
    <w:rsid w:val="00767880"/>
    <w:rsid w:val="00767DAF"/>
    <w:rsid w:val="007700C7"/>
    <w:rsid w:val="007705A5"/>
    <w:rsid w:val="00771A06"/>
    <w:rsid w:val="00771CD9"/>
    <w:rsid w:val="0077222B"/>
    <w:rsid w:val="007722C1"/>
    <w:rsid w:val="0077262E"/>
    <w:rsid w:val="00772DA1"/>
    <w:rsid w:val="00775409"/>
    <w:rsid w:val="007773C7"/>
    <w:rsid w:val="007778AB"/>
    <w:rsid w:val="00777C93"/>
    <w:rsid w:val="00777E63"/>
    <w:rsid w:val="00780219"/>
    <w:rsid w:val="0078066F"/>
    <w:rsid w:val="00782542"/>
    <w:rsid w:val="00786F62"/>
    <w:rsid w:val="00787CCA"/>
    <w:rsid w:val="00790BD4"/>
    <w:rsid w:val="00790C42"/>
    <w:rsid w:val="00790D95"/>
    <w:rsid w:val="00790F2E"/>
    <w:rsid w:val="00791E3C"/>
    <w:rsid w:val="007931BA"/>
    <w:rsid w:val="007955FB"/>
    <w:rsid w:val="007960E5"/>
    <w:rsid w:val="00797C94"/>
    <w:rsid w:val="007A0569"/>
    <w:rsid w:val="007A084E"/>
    <w:rsid w:val="007A16E8"/>
    <w:rsid w:val="007A3686"/>
    <w:rsid w:val="007A39D7"/>
    <w:rsid w:val="007A4499"/>
    <w:rsid w:val="007A4D6F"/>
    <w:rsid w:val="007B063B"/>
    <w:rsid w:val="007B12FE"/>
    <w:rsid w:val="007B35B0"/>
    <w:rsid w:val="007B39BB"/>
    <w:rsid w:val="007B3C34"/>
    <w:rsid w:val="007B463C"/>
    <w:rsid w:val="007B4D1A"/>
    <w:rsid w:val="007B751B"/>
    <w:rsid w:val="007B77B2"/>
    <w:rsid w:val="007B7B23"/>
    <w:rsid w:val="007B7DBC"/>
    <w:rsid w:val="007C00A6"/>
    <w:rsid w:val="007C071D"/>
    <w:rsid w:val="007C0893"/>
    <w:rsid w:val="007C3ACE"/>
    <w:rsid w:val="007C4B0F"/>
    <w:rsid w:val="007C4B1C"/>
    <w:rsid w:val="007C4DCB"/>
    <w:rsid w:val="007C6247"/>
    <w:rsid w:val="007C6B76"/>
    <w:rsid w:val="007C7884"/>
    <w:rsid w:val="007D0858"/>
    <w:rsid w:val="007D1BA9"/>
    <w:rsid w:val="007D1CB4"/>
    <w:rsid w:val="007D31D8"/>
    <w:rsid w:val="007D7A4B"/>
    <w:rsid w:val="007D7E38"/>
    <w:rsid w:val="007E0A28"/>
    <w:rsid w:val="007E0AE0"/>
    <w:rsid w:val="007E0B0C"/>
    <w:rsid w:val="007E1535"/>
    <w:rsid w:val="007E1CC0"/>
    <w:rsid w:val="007E2C95"/>
    <w:rsid w:val="007E2F79"/>
    <w:rsid w:val="007E3061"/>
    <w:rsid w:val="007E3ED3"/>
    <w:rsid w:val="007E42AE"/>
    <w:rsid w:val="007E4B52"/>
    <w:rsid w:val="007E6CAF"/>
    <w:rsid w:val="007E73C4"/>
    <w:rsid w:val="007E74A8"/>
    <w:rsid w:val="007E7547"/>
    <w:rsid w:val="007F111A"/>
    <w:rsid w:val="007F17FF"/>
    <w:rsid w:val="007F1E1E"/>
    <w:rsid w:val="007F2AE5"/>
    <w:rsid w:val="007F2C1A"/>
    <w:rsid w:val="007F305D"/>
    <w:rsid w:val="007F459D"/>
    <w:rsid w:val="007F5401"/>
    <w:rsid w:val="007F5A42"/>
    <w:rsid w:val="007F7CD8"/>
    <w:rsid w:val="008005DF"/>
    <w:rsid w:val="00800BCB"/>
    <w:rsid w:val="00802104"/>
    <w:rsid w:val="0080252B"/>
    <w:rsid w:val="0080286E"/>
    <w:rsid w:val="00802F85"/>
    <w:rsid w:val="0080328B"/>
    <w:rsid w:val="00803DFE"/>
    <w:rsid w:val="00804C77"/>
    <w:rsid w:val="00804D53"/>
    <w:rsid w:val="008059E4"/>
    <w:rsid w:val="008065CD"/>
    <w:rsid w:val="00807A51"/>
    <w:rsid w:val="0081257A"/>
    <w:rsid w:val="00813A5D"/>
    <w:rsid w:val="00814641"/>
    <w:rsid w:val="008159AA"/>
    <w:rsid w:val="00817472"/>
    <w:rsid w:val="00817B63"/>
    <w:rsid w:val="0082014B"/>
    <w:rsid w:val="00821742"/>
    <w:rsid w:val="00824D88"/>
    <w:rsid w:val="008250DC"/>
    <w:rsid w:val="008253B9"/>
    <w:rsid w:val="00825E7E"/>
    <w:rsid w:val="00826240"/>
    <w:rsid w:val="00826B6C"/>
    <w:rsid w:val="00831919"/>
    <w:rsid w:val="008345A7"/>
    <w:rsid w:val="008356D6"/>
    <w:rsid w:val="00837689"/>
    <w:rsid w:val="00840A34"/>
    <w:rsid w:val="0084138E"/>
    <w:rsid w:val="00842692"/>
    <w:rsid w:val="00842C3C"/>
    <w:rsid w:val="0084304C"/>
    <w:rsid w:val="00844137"/>
    <w:rsid w:val="0084496C"/>
    <w:rsid w:val="008507E2"/>
    <w:rsid w:val="0085115E"/>
    <w:rsid w:val="008521E4"/>
    <w:rsid w:val="00852323"/>
    <w:rsid w:val="008525AD"/>
    <w:rsid w:val="00852751"/>
    <w:rsid w:val="008537EA"/>
    <w:rsid w:val="00853A92"/>
    <w:rsid w:val="00854E25"/>
    <w:rsid w:val="008554F2"/>
    <w:rsid w:val="00856714"/>
    <w:rsid w:val="0086137A"/>
    <w:rsid w:val="008618A3"/>
    <w:rsid w:val="008623BA"/>
    <w:rsid w:val="008634E4"/>
    <w:rsid w:val="00863CD3"/>
    <w:rsid w:val="00863E46"/>
    <w:rsid w:val="00865876"/>
    <w:rsid w:val="00865BCC"/>
    <w:rsid w:val="008664F2"/>
    <w:rsid w:val="008666B6"/>
    <w:rsid w:val="00867060"/>
    <w:rsid w:val="008709B9"/>
    <w:rsid w:val="00870E47"/>
    <w:rsid w:val="00870ED7"/>
    <w:rsid w:val="008724EF"/>
    <w:rsid w:val="008740DE"/>
    <w:rsid w:val="008742C4"/>
    <w:rsid w:val="00875490"/>
    <w:rsid w:val="0087550C"/>
    <w:rsid w:val="0087666A"/>
    <w:rsid w:val="00876D77"/>
    <w:rsid w:val="0087705B"/>
    <w:rsid w:val="00877073"/>
    <w:rsid w:val="00880D30"/>
    <w:rsid w:val="00882195"/>
    <w:rsid w:val="00882704"/>
    <w:rsid w:val="00882713"/>
    <w:rsid w:val="00883860"/>
    <w:rsid w:val="008852C4"/>
    <w:rsid w:val="00885867"/>
    <w:rsid w:val="00887BC4"/>
    <w:rsid w:val="00890E5E"/>
    <w:rsid w:val="00891F95"/>
    <w:rsid w:val="00892A5A"/>
    <w:rsid w:val="00894C04"/>
    <w:rsid w:val="00894D12"/>
    <w:rsid w:val="008A15A3"/>
    <w:rsid w:val="008A19AF"/>
    <w:rsid w:val="008A1CF3"/>
    <w:rsid w:val="008A22E4"/>
    <w:rsid w:val="008A24AE"/>
    <w:rsid w:val="008A2606"/>
    <w:rsid w:val="008A2D07"/>
    <w:rsid w:val="008A2E1D"/>
    <w:rsid w:val="008A4E24"/>
    <w:rsid w:val="008A4F80"/>
    <w:rsid w:val="008A5DF8"/>
    <w:rsid w:val="008A6BB2"/>
    <w:rsid w:val="008B163B"/>
    <w:rsid w:val="008B183D"/>
    <w:rsid w:val="008B27CB"/>
    <w:rsid w:val="008B3CE3"/>
    <w:rsid w:val="008B3D53"/>
    <w:rsid w:val="008B3F77"/>
    <w:rsid w:val="008B4625"/>
    <w:rsid w:val="008B7874"/>
    <w:rsid w:val="008C0B7D"/>
    <w:rsid w:val="008C0BED"/>
    <w:rsid w:val="008C139D"/>
    <w:rsid w:val="008C171A"/>
    <w:rsid w:val="008C3A43"/>
    <w:rsid w:val="008C3CA3"/>
    <w:rsid w:val="008C3DA0"/>
    <w:rsid w:val="008C55B4"/>
    <w:rsid w:val="008C7C9D"/>
    <w:rsid w:val="008D160C"/>
    <w:rsid w:val="008D2FA7"/>
    <w:rsid w:val="008D3CE0"/>
    <w:rsid w:val="008D3D25"/>
    <w:rsid w:val="008D5B88"/>
    <w:rsid w:val="008D65A4"/>
    <w:rsid w:val="008D7AAA"/>
    <w:rsid w:val="008E2786"/>
    <w:rsid w:val="008E374D"/>
    <w:rsid w:val="008E69D0"/>
    <w:rsid w:val="008E6AE5"/>
    <w:rsid w:val="008F00B3"/>
    <w:rsid w:val="008F0611"/>
    <w:rsid w:val="008F27D6"/>
    <w:rsid w:val="008F2B70"/>
    <w:rsid w:val="008F347A"/>
    <w:rsid w:val="008F59E4"/>
    <w:rsid w:val="008F7F28"/>
    <w:rsid w:val="00902D6E"/>
    <w:rsid w:val="009044E4"/>
    <w:rsid w:val="00905718"/>
    <w:rsid w:val="0090598A"/>
    <w:rsid w:val="00906A88"/>
    <w:rsid w:val="0091223D"/>
    <w:rsid w:val="009124B3"/>
    <w:rsid w:val="0091352B"/>
    <w:rsid w:val="00914490"/>
    <w:rsid w:val="009160FE"/>
    <w:rsid w:val="00917F2C"/>
    <w:rsid w:val="00920270"/>
    <w:rsid w:val="00920760"/>
    <w:rsid w:val="009215BF"/>
    <w:rsid w:val="00921B19"/>
    <w:rsid w:val="00921CB0"/>
    <w:rsid w:val="00922045"/>
    <w:rsid w:val="00922841"/>
    <w:rsid w:val="00922BA1"/>
    <w:rsid w:val="009235BB"/>
    <w:rsid w:val="00932552"/>
    <w:rsid w:val="009327FD"/>
    <w:rsid w:val="00932D04"/>
    <w:rsid w:val="00932EA4"/>
    <w:rsid w:val="0093301A"/>
    <w:rsid w:val="009365A4"/>
    <w:rsid w:val="009406C4"/>
    <w:rsid w:val="0094296C"/>
    <w:rsid w:val="00942B91"/>
    <w:rsid w:val="009440D2"/>
    <w:rsid w:val="009445AD"/>
    <w:rsid w:val="00944BD8"/>
    <w:rsid w:val="009458B9"/>
    <w:rsid w:val="00945D13"/>
    <w:rsid w:val="00945F39"/>
    <w:rsid w:val="0094610D"/>
    <w:rsid w:val="00946545"/>
    <w:rsid w:val="009467DC"/>
    <w:rsid w:val="009468FE"/>
    <w:rsid w:val="00946B86"/>
    <w:rsid w:val="0095035B"/>
    <w:rsid w:val="00953B7F"/>
    <w:rsid w:val="00955070"/>
    <w:rsid w:val="009562E9"/>
    <w:rsid w:val="00957EAD"/>
    <w:rsid w:val="00960DFD"/>
    <w:rsid w:val="00960FAC"/>
    <w:rsid w:val="0096123B"/>
    <w:rsid w:val="009629BA"/>
    <w:rsid w:val="00963073"/>
    <w:rsid w:val="00963C8B"/>
    <w:rsid w:val="00963D99"/>
    <w:rsid w:val="00965784"/>
    <w:rsid w:val="0096749D"/>
    <w:rsid w:val="00967AAA"/>
    <w:rsid w:val="00972297"/>
    <w:rsid w:val="0097268F"/>
    <w:rsid w:val="009730F5"/>
    <w:rsid w:val="0097320A"/>
    <w:rsid w:val="00973F4C"/>
    <w:rsid w:val="0097481A"/>
    <w:rsid w:val="009760D1"/>
    <w:rsid w:val="00977BA9"/>
    <w:rsid w:val="00977F3D"/>
    <w:rsid w:val="00980D90"/>
    <w:rsid w:val="00981CEC"/>
    <w:rsid w:val="00986070"/>
    <w:rsid w:val="00990701"/>
    <w:rsid w:val="00991C17"/>
    <w:rsid w:val="00993941"/>
    <w:rsid w:val="00994E8E"/>
    <w:rsid w:val="00997486"/>
    <w:rsid w:val="009A021E"/>
    <w:rsid w:val="009A046F"/>
    <w:rsid w:val="009A0CF7"/>
    <w:rsid w:val="009A10A5"/>
    <w:rsid w:val="009A1810"/>
    <w:rsid w:val="009A1962"/>
    <w:rsid w:val="009A51A2"/>
    <w:rsid w:val="009A6B49"/>
    <w:rsid w:val="009B045B"/>
    <w:rsid w:val="009B0DFD"/>
    <w:rsid w:val="009B0EB0"/>
    <w:rsid w:val="009B1703"/>
    <w:rsid w:val="009B30B2"/>
    <w:rsid w:val="009B63B1"/>
    <w:rsid w:val="009B65FE"/>
    <w:rsid w:val="009B7049"/>
    <w:rsid w:val="009C122E"/>
    <w:rsid w:val="009C220F"/>
    <w:rsid w:val="009C26FD"/>
    <w:rsid w:val="009C50A9"/>
    <w:rsid w:val="009C5B26"/>
    <w:rsid w:val="009D066B"/>
    <w:rsid w:val="009D2DF1"/>
    <w:rsid w:val="009D4C3D"/>
    <w:rsid w:val="009D5A99"/>
    <w:rsid w:val="009D5AF5"/>
    <w:rsid w:val="009D61FD"/>
    <w:rsid w:val="009D7F25"/>
    <w:rsid w:val="009E21F0"/>
    <w:rsid w:val="009E254B"/>
    <w:rsid w:val="009E2E7D"/>
    <w:rsid w:val="009E5616"/>
    <w:rsid w:val="009E5DBF"/>
    <w:rsid w:val="009E5E44"/>
    <w:rsid w:val="009E7F03"/>
    <w:rsid w:val="009F1CD8"/>
    <w:rsid w:val="009F319E"/>
    <w:rsid w:val="009F539E"/>
    <w:rsid w:val="009F57BB"/>
    <w:rsid w:val="009F7229"/>
    <w:rsid w:val="009F7452"/>
    <w:rsid w:val="00A014E4"/>
    <w:rsid w:val="00A01C20"/>
    <w:rsid w:val="00A049D8"/>
    <w:rsid w:val="00A06258"/>
    <w:rsid w:val="00A079BA"/>
    <w:rsid w:val="00A105B4"/>
    <w:rsid w:val="00A105D5"/>
    <w:rsid w:val="00A10AF4"/>
    <w:rsid w:val="00A12B86"/>
    <w:rsid w:val="00A140C7"/>
    <w:rsid w:val="00A14130"/>
    <w:rsid w:val="00A148CC"/>
    <w:rsid w:val="00A151E2"/>
    <w:rsid w:val="00A15AC1"/>
    <w:rsid w:val="00A15B38"/>
    <w:rsid w:val="00A15D57"/>
    <w:rsid w:val="00A1736D"/>
    <w:rsid w:val="00A20E1D"/>
    <w:rsid w:val="00A21982"/>
    <w:rsid w:val="00A22C84"/>
    <w:rsid w:val="00A23C1C"/>
    <w:rsid w:val="00A248E8"/>
    <w:rsid w:val="00A24A07"/>
    <w:rsid w:val="00A332E2"/>
    <w:rsid w:val="00A36387"/>
    <w:rsid w:val="00A37517"/>
    <w:rsid w:val="00A42398"/>
    <w:rsid w:val="00A42C39"/>
    <w:rsid w:val="00A43F9A"/>
    <w:rsid w:val="00A45805"/>
    <w:rsid w:val="00A46172"/>
    <w:rsid w:val="00A4617A"/>
    <w:rsid w:val="00A4741F"/>
    <w:rsid w:val="00A510C7"/>
    <w:rsid w:val="00A53B81"/>
    <w:rsid w:val="00A53DA1"/>
    <w:rsid w:val="00A54745"/>
    <w:rsid w:val="00A6016F"/>
    <w:rsid w:val="00A604AA"/>
    <w:rsid w:val="00A6173D"/>
    <w:rsid w:val="00A61B1F"/>
    <w:rsid w:val="00A64657"/>
    <w:rsid w:val="00A660DD"/>
    <w:rsid w:val="00A718B4"/>
    <w:rsid w:val="00A723E9"/>
    <w:rsid w:val="00A726AF"/>
    <w:rsid w:val="00A72880"/>
    <w:rsid w:val="00A72A5D"/>
    <w:rsid w:val="00A736CF"/>
    <w:rsid w:val="00A74DC0"/>
    <w:rsid w:val="00A75ADE"/>
    <w:rsid w:val="00A75BE9"/>
    <w:rsid w:val="00A76EAB"/>
    <w:rsid w:val="00A77CE6"/>
    <w:rsid w:val="00A81802"/>
    <w:rsid w:val="00A876A9"/>
    <w:rsid w:val="00A87AE3"/>
    <w:rsid w:val="00A87E57"/>
    <w:rsid w:val="00A908F8"/>
    <w:rsid w:val="00A94C79"/>
    <w:rsid w:val="00A95A76"/>
    <w:rsid w:val="00A97400"/>
    <w:rsid w:val="00A979B6"/>
    <w:rsid w:val="00A97D6F"/>
    <w:rsid w:val="00AA15AA"/>
    <w:rsid w:val="00AA2B6A"/>
    <w:rsid w:val="00AA34B9"/>
    <w:rsid w:val="00AA3BC0"/>
    <w:rsid w:val="00AA403C"/>
    <w:rsid w:val="00AA4265"/>
    <w:rsid w:val="00AA620F"/>
    <w:rsid w:val="00AA7BB6"/>
    <w:rsid w:val="00AB334D"/>
    <w:rsid w:val="00AB4CA0"/>
    <w:rsid w:val="00AB547B"/>
    <w:rsid w:val="00AB5F48"/>
    <w:rsid w:val="00AB665D"/>
    <w:rsid w:val="00AB7963"/>
    <w:rsid w:val="00AC0561"/>
    <w:rsid w:val="00AC07F1"/>
    <w:rsid w:val="00AC0D54"/>
    <w:rsid w:val="00AC1C83"/>
    <w:rsid w:val="00AC2A89"/>
    <w:rsid w:val="00AC31B2"/>
    <w:rsid w:val="00AC3791"/>
    <w:rsid w:val="00AC52D4"/>
    <w:rsid w:val="00AC6993"/>
    <w:rsid w:val="00AC75D5"/>
    <w:rsid w:val="00AC7ABA"/>
    <w:rsid w:val="00AD0E02"/>
    <w:rsid w:val="00AD1257"/>
    <w:rsid w:val="00AD1D8E"/>
    <w:rsid w:val="00AD2CD2"/>
    <w:rsid w:val="00AD40D7"/>
    <w:rsid w:val="00AD5D72"/>
    <w:rsid w:val="00AD5E51"/>
    <w:rsid w:val="00AD6B98"/>
    <w:rsid w:val="00AD737C"/>
    <w:rsid w:val="00AD7D0D"/>
    <w:rsid w:val="00AE0277"/>
    <w:rsid w:val="00AE0686"/>
    <w:rsid w:val="00AE2674"/>
    <w:rsid w:val="00AE2804"/>
    <w:rsid w:val="00AE2A0E"/>
    <w:rsid w:val="00AE372B"/>
    <w:rsid w:val="00AE393A"/>
    <w:rsid w:val="00AE3AEB"/>
    <w:rsid w:val="00AE3C80"/>
    <w:rsid w:val="00AE45DF"/>
    <w:rsid w:val="00AE5E84"/>
    <w:rsid w:val="00AE67F1"/>
    <w:rsid w:val="00AE68FF"/>
    <w:rsid w:val="00AE6984"/>
    <w:rsid w:val="00AE7AE5"/>
    <w:rsid w:val="00AF473C"/>
    <w:rsid w:val="00AF5CF6"/>
    <w:rsid w:val="00AF6688"/>
    <w:rsid w:val="00AF74A5"/>
    <w:rsid w:val="00AF7B97"/>
    <w:rsid w:val="00AF7DA4"/>
    <w:rsid w:val="00B00F16"/>
    <w:rsid w:val="00B01CE2"/>
    <w:rsid w:val="00B02996"/>
    <w:rsid w:val="00B0339C"/>
    <w:rsid w:val="00B03F9D"/>
    <w:rsid w:val="00B056CC"/>
    <w:rsid w:val="00B1026A"/>
    <w:rsid w:val="00B1109A"/>
    <w:rsid w:val="00B12596"/>
    <w:rsid w:val="00B12898"/>
    <w:rsid w:val="00B128F6"/>
    <w:rsid w:val="00B12E6A"/>
    <w:rsid w:val="00B13CF3"/>
    <w:rsid w:val="00B147DD"/>
    <w:rsid w:val="00B17748"/>
    <w:rsid w:val="00B20F55"/>
    <w:rsid w:val="00B21D54"/>
    <w:rsid w:val="00B22B68"/>
    <w:rsid w:val="00B22B9F"/>
    <w:rsid w:val="00B2361F"/>
    <w:rsid w:val="00B237E7"/>
    <w:rsid w:val="00B238A0"/>
    <w:rsid w:val="00B241AA"/>
    <w:rsid w:val="00B24E7C"/>
    <w:rsid w:val="00B30072"/>
    <w:rsid w:val="00B30753"/>
    <w:rsid w:val="00B30B32"/>
    <w:rsid w:val="00B32517"/>
    <w:rsid w:val="00B33544"/>
    <w:rsid w:val="00B40103"/>
    <w:rsid w:val="00B40BCF"/>
    <w:rsid w:val="00B413A0"/>
    <w:rsid w:val="00B41AF9"/>
    <w:rsid w:val="00B41D0F"/>
    <w:rsid w:val="00B41F08"/>
    <w:rsid w:val="00B4369F"/>
    <w:rsid w:val="00B43836"/>
    <w:rsid w:val="00B43F19"/>
    <w:rsid w:val="00B444F9"/>
    <w:rsid w:val="00B466BE"/>
    <w:rsid w:val="00B472CA"/>
    <w:rsid w:val="00B477C0"/>
    <w:rsid w:val="00B5007B"/>
    <w:rsid w:val="00B5167B"/>
    <w:rsid w:val="00B52E9A"/>
    <w:rsid w:val="00B5347A"/>
    <w:rsid w:val="00B55D0F"/>
    <w:rsid w:val="00B55DB4"/>
    <w:rsid w:val="00B562D5"/>
    <w:rsid w:val="00B61CA7"/>
    <w:rsid w:val="00B63959"/>
    <w:rsid w:val="00B63BED"/>
    <w:rsid w:val="00B657DE"/>
    <w:rsid w:val="00B66E2B"/>
    <w:rsid w:val="00B672D4"/>
    <w:rsid w:val="00B674A7"/>
    <w:rsid w:val="00B709D6"/>
    <w:rsid w:val="00B71570"/>
    <w:rsid w:val="00B7159C"/>
    <w:rsid w:val="00B72D6C"/>
    <w:rsid w:val="00B7370B"/>
    <w:rsid w:val="00B74AE9"/>
    <w:rsid w:val="00B75094"/>
    <w:rsid w:val="00B752A4"/>
    <w:rsid w:val="00B752FB"/>
    <w:rsid w:val="00B75B91"/>
    <w:rsid w:val="00B7651F"/>
    <w:rsid w:val="00B76945"/>
    <w:rsid w:val="00B80DC6"/>
    <w:rsid w:val="00B82165"/>
    <w:rsid w:val="00B834F7"/>
    <w:rsid w:val="00B84D76"/>
    <w:rsid w:val="00B86DD4"/>
    <w:rsid w:val="00B87306"/>
    <w:rsid w:val="00B91026"/>
    <w:rsid w:val="00B923F7"/>
    <w:rsid w:val="00B93706"/>
    <w:rsid w:val="00B93D12"/>
    <w:rsid w:val="00B949CD"/>
    <w:rsid w:val="00B952A8"/>
    <w:rsid w:val="00B96E80"/>
    <w:rsid w:val="00B97595"/>
    <w:rsid w:val="00BA06C6"/>
    <w:rsid w:val="00BA1D67"/>
    <w:rsid w:val="00BA3DB8"/>
    <w:rsid w:val="00BA55E3"/>
    <w:rsid w:val="00BA7104"/>
    <w:rsid w:val="00BA790C"/>
    <w:rsid w:val="00BA7C53"/>
    <w:rsid w:val="00BA7E4E"/>
    <w:rsid w:val="00BB14B9"/>
    <w:rsid w:val="00BB1FD2"/>
    <w:rsid w:val="00BB2411"/>
    <w:rsid w:val="00BB36B1"/>
    <w:rsid w:val="00BB3871"/>
    <w:rsid w:val="00BB3ED5"/>
    <w:rsid w:val="00BB48D3"/>
    <w:rsid w:val="00BB7521"/>
    <w:rsid w:val="00BC0283"/>
    <w:rsid w:val="00BC0AA9"/>
    <w:rsid w:val="00BC18F2"/>
    <w:rsid w:val="00BC1E67"/>
    <w:rsid w:val="00BC2364"/>
    <w:rsid w:val="00BC2E6B"/>
    <w:rsid w:val="00BC3B3F"/>
    <w:rsid w:val="00BC4383"/>
    <w:rsid w:val="00BC4470"/>
    <w:rsid w:val="00BC45E4"/>
    <w:rsid w:val="00BC4D4E"/>
    <w:rsid w:val="00BC52A4"/>
    <w:rsid w:val="00BC59AA"/>
    <w:rsid w:val="00BC6E20"/>
    <w:rsid w:val="00BC7FE7"/>
    <w:rsid w:val="00BD024F"/>
    <w:rsid w:val="00BD085A"/>
    <w:rsid w:val="00BD3C34"/>
    <w:rsid w:val="00BD4C7C"/>
    <w:rsid w:val="00BD517B"/>
    <w:rsid w:val="00BD53B5"/>
    <w:rsid w:val="00BD5BCF"/>
    <w:rsid w:val="00BD624A"/>
    <w:rsid w:val="00BD7B94"/>
    <w:rsid w:val="00BE0CE0"/>
    <w:rsid w:val="00BE1006"/>
    <w:rsid w:val="00BE1251"/>
    <w:rsid w:val="00BE48CE"/>
    <w:rsid w:val="00BE4A6C"/>
    <w:rsid w:val="00BE6A3F"/>
    <w:rsid w:val="00BE6B31"/>
    <w:rsid w:val="00BF00FB"/>
    <w:rsid w:val="00BF0199"/>
    <w:rsid w:val="00BF0E8F"/>
    <w:rsid w:val="00BF1646"/>
    <w:rsid w:val="00BF2555"/>
    <w:rsid w:val="00BF2B5A"/>
    <w:rsid w:val="00BF2F77"/>
    <w:rsid w:val="00BF355C"/>
    <w:rsid w:val="00BF368E"/>
    <w:rsid w:val="00BF40F2"/>
    <w:rsid w:val="00BF5A3D"/>
    <w:rsid w:val="00BF66E3"/>
    <w:rsid w:val="00BF677B"/>
    <w:rsid w:val="00BF7A0D"/>
    <w:rsid w:val="00C02FD4"/>
    <w:rsid w:val="00C03675"/>
    <w:rsid w:val="00C04435"/>
    <w:rsid w:val="00C069B7"/>
    <w:rsid w:val="00C07128"/>
    <w:rsid w:val="00C0719A"/>
    <w:rsid w:val="00C103E8"/>
    <w:rsid w:val="00C112CA"/>
    <w:rsid w:val="00C13416"/>
    <w:rsid w:val="00C13426"/>
    <w:rsid w:val="00C1456F"/>
    <w:rsid w:val="00C145EF"/>
    <w:rsid w:val="00C1468D"/>
    <w:rsid w:val="00C149A4"/>
    <w:rsid w:val="00C1578D"/>
    <w:rsid w:val="00C16435"/>
    <w:rsid w:val="00C168C8"/>
    <w:rsid w:val="00C170E5"/>
    <w:rsid w:val="00C17362"/>
    <w:rsid w:val="00C20AFE"/>
    <w:rsid w:val="00C2198E"/>
    <w:rsid w:val="00C2428C"/>
    <w:rsid w:val="00C24A09"/>
    <w:rsid w:val="00C25E6E"/>
    <w:rsid w:val="00C2613B"/>
    <w:rsid w:val="00C26455"/>
    <w:rsid w:val="00C26D78"/>
    <w:rsid w:val="00C32567"/>
    <w:rsid w:val="00C33353"/>
    <w:rsid w:val="00C33426"/>
    <w:rsid w:val="00C3389F"/>
    <w:rsid w:val="00C33B32"/>
    <w:rsid w:val="00C3453E"/>
    <w:rsid w:val="00C347A1"/>
    <w:rsid w:val="00C370A0"/>
    <w:rsid w:val="00C370F0"/>
    <w:rsid w:val="00C371F5"/>
    <w:rsid w:val="00C41375"/>
    <w:rsid w:val="00C440B7"/>
    <w:rsid w:val="00C4519D"/>
    <w:rsid w:val="00C46A56"/>
    <w:rsid w:val="00C46DB0"/>
    <w:rsid w:val="00C512D7"/>
    <w:rsid w:val="00C53BA6"/>
    <w:rsid w:val="00C53C5D"/>
    <w:rsid w:val="00C53E7F"/>
    <w:rsid w:val="00C5476A"/>
    <w:rsid w:val="00C55852"/>
    <w:rsid w:val="00C606D2"/>
    <w:rsid w:val="00C65193"/>
    <w:rsid w:val="00C67D4E"/>
    <w:rsid w:val="00C7048E"/>
    <w:rsid w:val="00C70D59"/>
    <w:rsid w:val="00C71242"/>
    <w:rsid w:val="00C7287D"/>
    <w:rsid w:val="00C7330C"/>
    <w:rsid w:val="00C75CAC"/>
    <w:rsid w:val="00C7607A"/>
    <w:rsid w:val="00C76D5C"/>
    <w:rsid w:val="00C76E2D"/>
    <w:rsid w:val="00C7738C"/>
    <w:rsid w:val="00C81083"/>
    <w:rsid w:val="00C81EAC"/>
    <w:rsid w:val="00C8214E"/>
    <w:rsid w:val="00C825BC"/>
    <w:rsid w:val="00C82B97"/>
    <w:rsid w:val="00C842D1"/>
    <w:rsid w:val="00C861D9"/>
    <w:rsid w:val="00C86AE6"/>
    <w:rsid w:val="00C874BD"/>
    <w:rsid w:val="00C87C7C"/>
    <w:rsid w:val="00C87EEE"/>
    <w:rsid w:val="00C9233F"/>
    <w:rsid w:val="00C92C3F"/>
    <w:rsid w:val="00C94523"/>
    <w:rsid w:val="00C97279"/>
    <w:rsid w:val="00CA0479"/>
    <w:rsid w:val="00CA21E6"/>
    <w:rsid w:val="00CA3A9A"/>
    <w:rsid w:val="00CA445B"/>
    <w:rsid w:val="00CA4832"/>
    <w:rsid w:val="00CA5EC7"/>
    <w:rsid w:val="00CA681A"/>
    <w:rsid w:val="00CA688E"/>
    <w:rsid w:val="00CA7B52"/>
    <w:rsid w:val="00CB03B3"/>
    <w:rsid w:val="00CB2ECE"/>
    <w:rsid w:val="00CB3416"/>
    <w:rsid w:val="00CB3CAF"/>
    <w:rsid w:val="00CC5E61"/>
    <w:rsid w:val="00CC76B0"/>
    <w:rsid w:val="00CC790D"/>
    <w:rsid w:val="00CD0A09"/>
    <w:rsid w:val="00CD0C23"/>
    <w:rsid w:val="00CD0ECF"/>
    <w:rsid w:val="00CD1839"/>
    <w:rsid w:val="00CD3A2F"/>
    <w:rsid w:val="00CD3E59"/>
    <w:rsid w:val="00CD4115"/>
    <w:rsid w:val="00CD604E"/>
    <w:rsid w:val="00CD6610"/>
    <w:rsid w:val="00CD6EC9"/>
    <w:rsid w:val="00CD7108"/>
    <w:rsid w:val="00CD747A"/>
    <w:rsid w:val="00CD74C3"/>
    <w:rsid w:val="00CD74F2"/>
    <w:rsid w:val="00CD75AC"/>
    <w:rsid w:val="00CE041A"/>
    <w:rsid w:val="00CE21CE"/>
    <w:rsid w:val="00CE389D"/>
    <w:rsid w:val="00CE3C86"/>
    <w:rsid w:val="00CE3DE9"/>
    <w:rsid w:val="00CE5103"/>
    <w:rsid w:val="00CE5CF3"/>
    <w:rsid w:val="00CE718E"/>
    <w:rsid w:val="00CE7BE5"/>
    <w:rsid w:val="00CF14E4"/>
    <w:rsid w:val="00CF2157"/>
    <w:rsid w:val="00CF3BF4"/>
    <w:rsid w:val="00CF73C7"/>
    <w:rsid w:val="00D00E16"/>
    <w:rsid w:val="00D017B5"/>
    <w:rsid w:val="00D01A7E"/>
    <w:rsid w:val="00D0277C"/>
    <w:rsid w:val="00D02CD2"/>
    <w:rsid w:val="00D0361E"/>
    <w:rsid w:val="00D03B3E"/>
    <w:rsid w:val="00D05997"/>
    <w:rsid w:val="00D05B39"/>
    <w:rsid w:val="00D0794B"/>
    <w:rsid w:val="00D07F3E"/>
    <w:rsid w:val="00D11FB2"/>
    <w:rsid w:val="00D1402E"/>
    <w:rsid w:val="00D17568"/>
    <w:rsid w:val="00D20F8F"/>
    <w:rsid w:val="00D2140E"/>
    <w:rsid w:val="00D2189D"/>
    <w:rsid w:val="00D234D2"/>
    <w:rsid w:val="00D23D0D"/>
    <w:rsid w:val="00D243CA"/>
    <w:rsid w:val="00D24C25"/>
    <w:rsid w:val="00D266A9"/>
    <w:rsid w:val="00D27745"/>
    <w:rsid w:val="00D305D8"/>
    <w:rsid w:val="00D30B3B"/>
    <w:rsid w:val="00D33255"/>
    <w:rsid w:val="00D3326C"/>
    <w:rsid w:val="00D3372C"/>
    <w:rsid w:val="00D34B89"/>
    <w:rsid w:val="00D35C9F"/>
    <w:rsid w:val="00D35E83"/>
    <w:rsid w:val="00D374B7"/>
    <w:rsid w:val="00D415D8"/>
    <w:rsid w:val="00D42464"/>
    <w:rsid w:val="00D425F1"/>
    <w:rsid w:val="00D4335B"/>
    <w:rsid w:val="00D4382B"/>
    <w:rsid w:val="00D43A6F"/>
    <w:rsid w:val="00D4409F"/>
    <w:rsid w:val="00D449BA"/>
    <w:rsid w:val="00D44E5C"/>
    <w:rsid w:val="00D45C8A"/>
    <w:rsid w:val="00D45F76"/>
    <w:rsid w:val="00D4627C"/>
    <w:rsid w:val="00D4635B"/>
    <w:rsid w:val="00D4670C"/>
    <w:rsid w:val="00D46A75"/>
    <w:rsid w:val="00D46D43"/>
    <w:rsid w:val="00D471D0"/>
    <w:rsid w:val="00D47B5A"/>
    <w:rsid w:val="00D47FDD"/>
    <w:rsid w:val="00D50015"/>
    <w:rsid w:val="00D50B15"/>
    <w:rsid w:val="00D53933"/>
    <w:rsid w:val="00D53F75"/>
    <w:rsid w:val="00D543FC"/>
    <w:rsid w:val="00D55731"/>
    <w:rsid w:val="00D55949"/>
    <w:rsid w:val="00D56882"/>
    <w:rsid w:val="00D56F1F"/>
    <w:rsid w:val="00D60D2F"/>
    <w:rsid w:val="00D61E8F"/>
    <w:rsid w:val="00D6289E"/>
    <w:rsid w:val="00D63F72"/>
    <w:rsid w:val="00D6475A"/>
    <w:rsid w:val="00D649F8"/>
    <w:rsid w:val="00D64BE6"/>
    <w:rsid w:val="00D64EA0"/>
    <w:rsid w:val="00D65766"/>
    <w:rsid w:val="00D71AAC"/>
    <w:rsid w:val="00D7298F"/>
    <w:rsid w:val="00D74C35"/>
    <w:rsid w:val="00D77C15"/>
    <w:rsid w:val="00D8027D"/>
    <w:rsid w:val="00D83599"/>
    <w:rsid w:val="00D837FF"/>
    <w:rsid w:val="00D84929"/>
    <w:rsid w:val="00D867CC"/>
    <w:rsid w:val="00D872E2"/>
    <w:rsid w:val="00D90750"/>
    <w:rsid w:val="00D9284C"/>
    <w:rsid w:val="00D94270"/>
    <w:rsid w:val="00D94814"/>
    <w:rsid w:val="00D95410"/>
    <w:rsid w:val="00D95DBD"/>
    <w:rsid w:val="00D9624B"/>
    <w:rsid w:val="00D96F02"/>
    <w:rsid w:val="00DA0AD1"/>
    <w:rsid w:val="00DA1652"/>
    <w:rsid w:val="00DA1880"/>
    <w:rsid w:val="00DA1AB3"/>
    <w:rsid w:val="00DA1EFE"/>
    <w:rsid w:val="00DA1F9B"/>
    <w:rsid w:val="00DA23B2"/>
    <w:rsid w:val="00DA2AD9"/>
    <w:rsid w:val="00DA46C4"/>
    <w:rsid w:val="00DA6FDC"/>
    <w:rsid w:val="00DA74DF"/>
    <w:rsid w:val="00DA7928"/>
    <w:rsid w:val="00DB07FD"/>
    <w:rsid w:val="00DB1868"/>
    <w:rsid w:val="00DB2AC7"/>
    <w:rsid w:val="00DB3778"/>
    <w:rsid w:val="00DB3941"/>
    <w:rsid w:val="00DB75A7"/>
    <w:rsid w:val="00DC0257"/>
    <w:rsid w:val="00DC1294"/>
    <w:rsid w:val="00DC1860"/>
    <w:rsid w:val="00DC2005"/>
    <w:rsid w:val="00DC2FD7"/>
    <w:rsid w:val="00DC3D27"/>
    <w:rsid w:val="00DC40C1"/>
    <w:rsid w:val="00DC4288"/>
    <w:rsid w:val="00DC44D8"/>
    <w:rsid w:val="00DC5909"/>
    <w:rsid w:val="00DC625D"/>
    <w:rsid w:val="00DC65AE"/>
    <w:rsid w:val="00DD0356"/>
    <w:rsid w:val="00DD31C7"/>
    <w:rsid w:val="00DD36BB"/>
    <w:rsid w:val="00DD3BF5"/>
    <w:rsid w:val="00DD4793"/>
    <w:rsid w:val="00DD55E7"/>
    <w:rsid w:val="00DD5812"/>
    <w:rsid w:val="00DD65AB"/>
    <w:rsid w:val="00DD7158"/>
    <w:rsid w:val="00DD798D"/>
    <w:rsid w:val="00DE003F"/>
    <w:rsid w:val="00DE0382"/>
    <w:rsid w:val="00DE0561"/>
    <w:rsid w:val="00DE1505"/>
    <w:rsid w:val="00DE1686"/>
    <w:rsid w:val="00DE1CFF"/>
    <w:rsid w:val="00DE2F2E"/>
    <w:rsid w:val="00DE3CDF"/>
    <w:rsid w:val="00DE5007"/>
    <w:rsid w:val="00DE5179"/>
    <w:rsid w:val="00DE60E3"/>
    <w:rsid w:val="00DE7AF7"/>
    <w:rsid w:val="00DF037A"/>
    <w:rsid w:val="00DF0EB8"/>
    <w:rsid w:val="00DF15B9"/>
    <w:rsid w:val="00DF1F2D"/>
    <w:rsid w:val="00DF493F"/>
    <w:rsid w:val="00DF5658"/>
    <w:rsid w:val="00DF7DCE"/>
    <w:rsid w:val="00E00053"/>
    <w:rsid w:val="00E00888"/>
    <w:rsid w:val="00E01222"/>
    <w:rsid w:val="00E01337"/>
    <w:rsid w:val="00E01CDD"/>
    <w:rsid w:val="00E0284D"/>
    <w:rsid w:val="00E02E0F"/>
    <w:rsid w:val="00E0439E"/>
    <w:rsid w:val="00E064D3"/>
    <w:rsid w:val="00E06605"/>
    <w:rsid w:val="00E10FF7"/>
    <w:rsid w:val="00E11010"/>
    <w:rsid w:val="00E114B7"/>
    <w:rsid w:val="00E12E64"/>
    <w:rsid w:val="00E13333"/>
    <w:rsid w:val="00E134F8"/>
    <w:rsid w:val="00E14241"/>
    <w:rsid w:val="00E213EB"/>
    <w:rsid w:val="00E221B6"/>
    <w:rsid w:val="00E22AA6"/>
    <w:rsid w:val="00E24224"/>
    <w:rsid w:val="00E24FD4"/>
    <w:rsid w:val="00E26584"/>
    <w:rsid w:val="00E3010D"/>
    <w:rsid w:val="00E31A3D"/>
    <w:rsid w:val="00E36F92"/>
    <w:rsid w:val="00E409B5"/>
    <w:rsid w:val="00E40C7C"/>
    <w:rsid w:val="00E415D6"/>
    <w:rsid w:val="00E42E1A"/>
    <w:rsid w:val="00E4340E"/>
    <w:rsid w:val="00E449DC"/>
    <w:rsid w:val="00E44EAD"/>
    <w:rsid w:val="00E45860"/>
    <w:rsid w:val="00E45E43"/>
    <w:rsid w:val="00E467B9"/>
    <w:rsid w:val="00E46843"/>
    <w:rsid w:val="00E46FCE"/>
    <w:rsid w:val="00E47DF7"/>
    <w:rsid w:val="00E50CF1"/>
    <w:rsid w:val="00E54F70"/>
    <w:rsid w:val="00E55336"/>
    <w:rsid w:val="00E5705A"/>
    <w:rsid w:val="00E573F1"/>
    <w:rsid w:val="00E57816"/>
    <w:rsid w:val="00E57960"/>
    <w:rsid w:val="00E57A63"/>
    <w:rsid w:val="00E57F17"/>
    <w:rsid w:val="00E6196D"/>
    <w:rsid w:val="00E6433E"/>
    <w:rsid w:val="00E6538C"/>
    <w:rsid w:val="00E66E48"/>
    <w:rsid w:val="00E71A5F"/>
    <w:rsid w:val="00E71ECD"/>
    <w:rsid w:val="00E72A19"/>
    <w:rsid w:val="00E741C0"/>
    <w:rsid w:val="00E74374"/>
    <w:rsid w:val="00E7554F"/>
    <w:rsid w:val="00E75A8C"/>
    <w:rsid w:val="00E76ABD"/>
    <w:rsid w:val="00E774A7"/>
    <w:rsid w:val="00E8094E"/>
    <w:rsid w:val="00E80E4C"/>
    <w:rsid w:val="00E82627"/>
    <w:rsid w:val="00E84582"/>
    <w:rsid w:val="00E85C2A"/>
    <w:rsid w:val="00E85C97"/>
    <w:rsid w:val="00E85F90"/>
    <w:rsid w:val="00E87669"/>
    <w:rsid w:val="00E91675"/>
    <w:rsid w:val="00E938B7"/>
    <w:rsid w:val="00E94426"/>
    <w:rsid w:val="00E94C11"/>
    <w:rsid w:val="00E96D87"/>
    <w:rsid w:val="00EA124D"/>
    <w:rsid w:val="00EA1C14"/>
    <w:rsid w:val="00EA22C4"/>
    <w:rsid w:val="00EA43E9"/>
    <w:rsid w:val="00EA48D1"/>
    <w:rsid w:val="00EA4BE0"/>
    <w:rsid w:val="00EA4FF5"/>
    <w:rsid w:val="00EA5A42"/>
    <w:rsid w:val="00EA7495"/>
    <w:rsid w:val="00EB0FCB"/>
    <w:rsid w:val="00EB20FF"/>
    <w:rsid w:val="00EB283D"/>
    <w:rsid w:val="00EB5111"/>
    <w:rsid w:val="00EB5620"/>
    <w:rsid w:val="00EB60A1"/>
    <w:rsid w:val="00EB7B92"/>
    <w:rsid w:val="00EC0446"/>
    <w:rsid w:val="00EC09C8"/>
    <w:rsid w:val="00EC3799"/>
    <w:rsid w:val="00EC460C"/>
    <w:rsid w:val="00EC7438"/>
    <w:rsid w:val="00EC7569"/>
    <w:rsid w:val="00ED0067"/>
    <w:rsid w:val="00ED0F4D"/>
    <w:rsid w:val="00ED1AC4"/>
    <w:rsid w:val="00ED327E"/>
    <w:rsid w:val="00ED42ED"/>
    <w:rsid w:val="00ED4F86"/>
    <w:rsid w:val="00ED7D20"/>
    <w:rsid w:val="00EE292C"/>
    <w:rsid w:val="00EE29A4"/>
    <w:rsid w:val="00EE3D5C"/>
    <w:rsid w:val="00EE5BDB"/>
    <w:rsid w:val="00EE6A55"/>
    <w:rsid w:val="00EF0F65"/>
    <w:rsid w:val="00EF229D"/>
    <w:rsid w:val="00EF2D29"/>
    <w:rsid w:val="00EF30A5"/>
    <w:rsid w:val="00EF594A"/>
    <w:rsid w:val="00EF615E"/>
    <w:rsid w:val="00EF63E4"/>
    <w:rsid w:val="00F002CD"/>
    <w:rsid w:val="00F00956"/>
    <w:rsid w:val="00F02357"/>
    <w:rsid w:val="00F04CB6"/>
    <w:rsid w:val="00F050F9"/>
    <w:rsid w:val="00F05E29"/>
    <w:rsid w:val="00F06813"/>
    <w:rsid w:val="00F1061A"/>
    <w:rsid w:val="00F1177D"/>
    <w:rsid w:val="00F118C2"/>
    <w:rsid w:val="00F11A69"/>
    <w:rsid w:val="00F11F8B"/>
    <w:rsid w:val="00F1278D"/>
    <w:rsid w:val="00F15BD2"/>
    <w:rsid w:val="00F20166"/>
    <w:rsid w:val="00F20777"/>
    <w:rsid w:val="00F23755"/>
    <w:rsid w:val="00F24D5B"/>
    <w:rsid w:val="00F24DA6"/>
    <w:rsid w:val="00F25DC2"/>
    <w:rsid w:val="00F2628A"/>
    <w:rsid w:val="00F2653C"/>
    <w:rsid w:val="00F2658E"/>
    <w:rsid w:val="00F26996"/>
    <w:rsid w:val="00F30A1A"/>
    <w:rsid w:val="00F30DB3"/>
    <w:rsid w:val="00F3174E"/>
    <w:rsid w:val="00F31FE1"/>
    <w:rsid w:val="00F33E79"/>
    <w:rsid w:val="00F342C0"/>
    <w:rsid w:val="00F3493D"/>
    <w:rsid w:val="00F3531A"/>
    <w:rsid w:val="00F35357"/>
    <w:rsid w:val="00F363C8"/>
    <w:rsid w:val="00F36652"/>
    <w:rsid w:val="00F3678F"/>
    <w:rsid w:val="00F36DF3"/>
    <w:rsid w:val="00F37E06"/>
    <w:rsid w:val="00F401C6"/>
    <w:rsid w:val="00F4068F"/>
    <w:rsid w:val="00F42D2D"/>
    <w:rsid w:val="00F42F6C"/>
    <w:rsid w:val="00F442DB"/>
    <w:rsid w:val="00F444E6"/>
    <w:rsid w:val="00F44E2C"/>
    <w:rsid w:val="00F467DF"/>
    <w:rsid w:val="00F47A01"/>
    <w:rsid w:val="00F502A6"/>
    <w:rsid w:val="00F503EC"/>
    <w:rsid w:val="00F520A2"/>
    <w:rsid w:val="00F536DB"/>
    <w:rsid w:val="00F5381F"/>
    <w:rsid w:val="00F53AFE"/>
    <w:rsid w:val="00F552DD"/>
    <w:rsid w:val="00F55F14"/>
    <w:rsid w:val="00F56921"/>
    <w:rsid w:val="00F56B60"/>
    <w:rsid w:val="00F56D96"/>
    <w:rsid w:val="00F61A09"/>
    <w:rsid w:val="00F62288"/>
    <w:rsid w:val="00F63ADC"/>
    <w:rsid w:val="00F66149"/>
    <w:rsid w:val="00F667A7"/>
    <w:rsid w:val="00F66E3A"/>
    <w:rsid w:val="00F671AB"/>
    <w:rsid w:val="00F675F1"/>
    <w:rsid w:val="00F679C4"/>
    <w:rsid w:val="00F70191"/>
    <w:rsid w:val="00F70D8C"/>
    <w:rsid w:val="00F71C20"/>
    <w:rsid w:val="00F80DB1"/>
    <w:rsid w:val="00F87398"/>
    <w:rsid w:val="00F87FD9"/>
    <w:rsid w:val="00F90321"/>
    <w:rsid w:val="00F93EF1"/>
    <w:rsid w:val="00F97AE2"/>
    <w:rsid w:val="00FA2224"/>
    <w:rsid w:val="00FA2CE3"/>
    <w:rsid w:val="00FA3946"/>
    <w:rsid w:val="00FA4CAF"/>
    <w:rsid w:val="00FA64EB"/>
    <w:rsid w:val="00FA6FDE"/>
    <w:rsid w:val="00FA7505"/>
    <w:rsid w:val="00FB0859"/>
    <w:rsid w:val="00FB0A0D"/>
    <w:rsid w:val="00FB3610"/>
    <w:rsid w:val="00FB3913"/>
    <w:rsid w:val="00FB3AAD"/>
    <w:rsid w:val="00FB3E39"/>
    <w:rsid w:val="00FB68A3"/>
    <w:rsid w:val="00FB6998"/>
    <w:rsid w:val="00FB770F"/>
    <w:rsid w:val="00FC0767"/>
    <w:rsid w:val="00FC115A"/>
    <w:rsid w:val="00FC11D2"/>
    <w:rsid w:val="00FC2495"/>
    <w:rsid w:val="00FC3B1B"/>
    <w:rsid w:val="00FC55E4"/>
    <w:rsid w:val="00FC61EC"/>
    <w:rsid w:val="00FC78E4"/>
    <w:rsid w:val="00FD0D13"/>
    <w:rsid w:val="00FD1071"/>
    <w:rsid w:val="00FD1079"/>
    <w:rsid w:val="00FD118A"/>
    <w:rsid w:val="00FD44B1"/>
    <w:rsid w:val="00FD44EF"/>
    <w:rsid w:val="00FD5EA5"/>
    <w:rsid w:val="00FD6284"/>
    <w:rsid w:val="00FD67B7"/>
    <w:rsid w:val="00FD6DF3"/>
    <w:rsid w:val="00FE1C65"/>
    <w:rsid w:val="00FE2C22"/>
    <w:rsid w:val="00FE34B4"/>
    <w:rsid w:val="00FE415F"/>
    <w:rsid w:val="00FE5B91"/>
    <w:rsid w:val="00FE6046"/>
    <w:rsid w:val="00FE6233"/>
    <w:rsid w:val="00FE6A89"/>
    <w:rsid w:val="00FF19F0"/>
    <w:rsid w:val="00FF1E8E"/>
    <w:rsid w:val="00FF5528"/>
    <w:rsid w:val="00FF5C11"/>
    <w:rsid w:val="00FF71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389"/>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01389"/>
    <w:pPr>
      <w:tabs>
        <w:tab w:val="center" w:pos="4320"/>
        <w:tab w:val="right" w:pos="8640"/>
      </w:tabs>
    </w:pPr>
  </w:style>
  <w:style w:type="character" w:customStyle="1" w:styleId="FooterChar">
    <w:name w:val="Footer Char"/>
    <w:basedOn w:val="DefaultParagraphFont"/>
    <w:link w:val="Footer"/>
    <w:uiPriority w:val="99"/>
    <w:rsid w:val="00701389"/>
    <w:rPr>
      <w:rFonts w:ascii="Times New Roman" w:eastAsia="Times New Roman" w:hAnsi="Times New Roman" w:cs="Times New Roman"/>
      <w:sz w:val="24"/>
      <w:szCs w:val="24"/>
    </w:rPr>
  </w:style>
  <w:style w:type="paragraph" w:styleId="ListParagraph">
    <w:name w:val="List Paragraph"/>
    <w:basedOn w:val="Normal"/>
    <w:uiPriority w:val="34"/>
    <w:qFormat/>
    <w:rsid w:val="00701389"/>
    <w:pPr>
      <w:ind w:left="720"/>
      <w:contextualSpacing/>
    </w:pPr>
  </w:style>
  <w:style w:type="character" w:styleId="Hyperlink">
    <w:name w:val="Hyperlink"/>
    <w:basedOn w:val="DefaultParagraphFont"/>
    <w:uiPriority w:val="99"/>
    <w:unhideWhenUsed/>
    <w:rsid w:val="007F459D"/>
    <w:rPr>
      <w:color w:val="0000FF" w:themeColor="hyperlink"/>
      <w:u w:val="single"/>
    </w:rPr>
  </w:style>
  <w:style w:type="paragraph" w:styleId="Header">
    <w:name w:val="header"/>
    <w:basedOn w:val="Normal"/>
    <w:link w:val="HeaderChar"/>
    <w:unhideWhenUsed/>
    <w:rsid w:val="000772A4"/>
    <w:pPr>
      <w:tabs>
        <w:tab w:val="center" w:pos="4680"/>
        <w:tab w:val="right" w:pos="9360"/>
      </w:tabs>
    </w:pPr>
  </w:style>
  <w:style w:type="character" w:customStyle="1" w:styleId="HeaderChar">
    <w:name w:val="Header Char"/>
    <w:basedOn w:val="DefaultParagraphFont"/>
    <w:link w:val="Header"/>
    <w:uiPriority w:val="99"/>
    <w:rsid w:val="000772A4"/>
    <w:rPr>
      <w:rFonts w:ascii="Times New Roman" w:eastAsia="Times New Roman" w:hAnsi="Times New Roman" w:cs="Times New Roman"/>
      <w:sz w:val="24"/>
      <w:szCs w:val="24"/>
    </w:rPr>
  </w:style>
  <w:style w:type="character" w:styleId="PageNumber">
    <w:name w:val="page number"/>
    <w:basedOn w:val="DefaultParagraphFont"/>
    <w:rsid w:val="000772A4"/>
  </w:style>
  <w:style w:type="paragraph" w:styleId="BalloonText">
    <w:name w:val="Balloon Text"/>
    <w:basedOn w:val="Normal"/>
    <w:link w:val="BalloonTextChar"/>
    <w:uiPriority w:val="99"/>
    <w:semiHidden/>
    <w:unhideWhenUsed/>
    <w:rsid w:val="002F7711"/>
    <w:rPr>
      <w:rFonts w:ascii="Tahoma" w:hAnsi="Tahoma" w:cs="Tahoma"/>
      <w:sz w:val="16"/>
      <w:szCs w:val="16"/>
    </w:rPr>
  </w:style>
  <w:style w:type="character" w:customStyle="1" w:styleId="BalloonTextChar">
    <w:name w:val="Balloon Text Char"/>
    <w:basedOn w:val="DefaultParagraphFont"/>
    <w:link w:val="BalloonText"/>
    <w:uiPriority w:val="99"/>
    <w:semiHidden/>
    <w:rsid w:val="002F7711"/>
    <w:rPr>
      <w:rFonts w:ascii="Tahoma" w:eastAsia="Times New Roman" w:hAnsi="Tahoma" w:cs="Tahoma"/>
      <w:sz w:val="16"/>
      <w:szCs w:val="16"/>
    </w:rPr>
  </w:style>
  <w:style w:type="paragraph" w:customStyle="1" w:styleId="Default">
    <w:name w:val="Default"/>
    <w:rsid w:val="00B466BE"/>
    <w:pPr>
      <w:autoSpaceDE w:val="0"/>
      <w:autoSpaceDN w:val="0"/>
      <w:adjustRightInd w:val="0"/>
      <w:spacing w:after="0" w:line="240" w:lineRule="auto"/>
    </w:pPr>
    <w:rPr>
      <w:rFonts w:ascii="Tahoma" w:hAnsi="Tahoma" w:cs="Tahoma"/>
      <w:color w:val="000000"/>
      <w:sz w:val="24"/>
      <w:szCs w:val="24"/>
    </w:rPr>
  </w:style>
  <w:style w:type="paragraph" w:customStyle="1" w:styleId="Style">
    <w:name w:val="Style"/>
    <w:rsid w:val="00CA21E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Caption">
    <w:name w:val="caption"/>
    <w:basedOn w:val="Normal"/>
    <w:next w:val="Normal"/>
    <w:qFormat/>
    <w:rsid w:val="0091223D"/>
    <w:pPr>
      <w:jc w:val="center"/>
    </w:pPr>
    <w:rPr>
      <w:sz w:val="30"/>
    </w:rPr>
  </w:style>
  <w:style w:type="character" w:styleId="Strong">
    <w:name w:val="Strong"/>
    <w:basedOn w:val="DefaultParagraphFont"/>
    <w:uiPriority w:val="22"/>
    <w:qFormat/>
    <w:rsid w:val="00343A25"/>
    <w:rPr>
      <w:b/>
      <w:bCs/>
    </w:rPr>
  </w:style>
  <w:style w:type="paragraph" w:customStyle="1" w:styleId="Body">
    <w:name w:val="Body"/>
    <w:basedOn w:val="Normal"/>
    <w:rsid w:val="00804C77"/>
    <w:pPr>
      <w:tabs>
        <w:tab w:val="left" w:pos="540"/>
      </w:tabs>
      <w:spacing w:after="144" w:line="270" w:lineRule="exact"/>
    </w:pPr>
    <w:rPr>
      <w:rFonts w:ascii="Times" w:hAnsi="Times"/>
      <w:sz w:val="22"/>
      <w:szCs w:val="20"/>
    </w:rPr>
  </w:style>
  <w:style w:type="paragraph" w:styleId="NormalWeb">
    <w:name w:val="Normal (Web)"/>
    <w:basedOn w:val="Normal"/>
    <w:uiPriority w:val="99"/>
    <w:semiHidden/>
    <w:unhideWhenUsed/>
    <w:rsid w:val="00804C77"/>
    <w:pPr>
      <w:spacing w:before="100" w:beforeAutospacing="1" w:after="100" w:afterAutospacing="1"/>
    </w:pPr>
    <w:rPr>
      <w:lang w:val="en-IN" w:eastAsia="en-IN"/>
    </w:rPr>
  </w:style>
  <w:style w:type="paragraph" w:styleId="BodyText">
    <w:name w:val="Body Text"/>
    <w:basedOn w:val="Normal"/>
    <w:link w:val="BodyTextChar"/>
    <w:uiPriority w:val="1"/>
    <w:qFormat/>
    <w:rsid w:val="00AC52D4"/>
    <w:pPr>
      <w:widowControl w:val="0"/>
      <w:autoSpaceDE w:val="0"/>
      <w:autoSpaceDN w:val="0"/>
    </w:pPr>
    <w:rPr>
      <w:sz w:val="22"/>
      <w:szCs w:val="22"/>
    </w:rPr>
  </w:style>
  <w:style w:type="character" w:customStyle="1" w:styleId="BodyTextChar">
    <w:name w:val="Body Text Char"/>
    <w:basedOn w:val="DefaultParagraphFont"/>
    <w:link w:val="BodyText"/>
    <w:uiPriority w:val="1"/>
    <w:rsid w:val="00AC52D4"/>
    <w:rPr>
      <w:rFonts w:ascii="Times New Roman" w:eastAsia="Times New Roman" w:hAnsi="Times New Roman" w:cs="Times New Roman"/>
    </w:rPr>
  </w:style>
  <w:style w:type="paragraph" w:styleId="Title">
    <w:name w:val="Title"/>
    <w:basedOn w:val="Normal"/>
    <w:link w:val="TitleChar"/>
    <w:uiPriority w:val="1"/>
    <w:qFormat/>
    <w:rsid w:val="00AC52D4"/>
    <w:pPr>
      <w:widowControl w:val="0"/>
      <w:autoSpaceDE w:val="0"/>
      <w:autoSpaceDN w:val="0"/>
      <w:spacing w:before="55"/>
      <w:ind w:left="2336" w:right="2754"/>
      <w:jc w:val="center"/>
    </w:pPr>
    <w:rPr>
      <w:sz w:val="36"/>
      <w:szCs w:val="36"/>
    </w:rPr>
  </w:style>
  <w:style w:type="character" w:customStyle="1" w:styleId="TitleChar">
    <w:name w:val="Title Char"/>
    <w:basedOn w:val="DefaultParagraphFont"/>
    <w:link w:val="Title"/>
    <w:uiPriority w:val="1"/>
    <w:rsid w:val="00AC52D4"/>
    <w:rPr>
      <w:rFonts w:ascii="Times New Roman" w:eastAsia="Times New Roman" w:hAnsi="Times New Roman" w:cs="Times New Roman"/>
      <w:sz w:val="36"/>
      <w:szCs w:val="36"/>
    </w:rPr>
  </w:style>
  <w:style w:type="paragraph" w:customStyle="1" w:styleId="TableParagraph">
    <w:name w:val="Table Paragraph"/>
    <w:basedOn w:val="Normal"/>
    <w:uiPriority w:val="1"/>
    <w:qFormat/>
    <w:rsid w:val="00AC52D4"/>
    <w:pPr>
      <w:widowControl w:val="0"/>
      <w:autoSpaceDE w:val="0"/>
      <w:autoSpaceDN w:val="0"/>
      <w:ind w:left="167"/>
    </w:pPr>
    <w:rPr>
      <w:rFonts w:ascii="Calibri Light" w:eastAsia="Calibri Light" w:hAnsi="Calibri Light" w:cs="Calibri Ligh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389"/>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01389"/>
    <w:pPr>
      <w:tabs>
        <w:tab w:val="center" w:pos="4320"/>
        <w:tab w:val="right" w:pos="8640"/>
      </w:tabs>
    </w:pPr>
  </w:style>
  <w:style w:type="character" w:customStyle="1" w:styleId="FooterChar">
    <w:name w:val="Footer Char"/>
    <w:basedOn w:val="DefaultParagraphFont"/>
    <w:link w:val="Footer"/>
    <w:uiPriority w:val="99"/>
    <w:rsid w:val="00701389"/>
    <w:rPr>
      <w:rFonts w:ascii="Times New Roman" w:eastAsia="Times New Roman" w:hAnsi="Times New Roman" w:cs="Times New Roman"/>
      <w:sz w:val="24"/>
      <w:szCs w:val="24"/>
    </w:rPr>
  </w:style>
  <w:style w:type="paragraph" w:styleId="ListParagraph">
    <w:name w:val="List Paragraph"/>
    <w:basedOn w:val="Normal"/>
    <w:uiPriority w:val="34"/>
    <w:qFormat/>
    <w:rsid w:val="00701389"/>
    <w:pPr>
      <w:ind w:left="720"/>
      <w:contextualSpacing/>
    </w:pPr>
  </w:style>
  <w:style w:type="character" w:styleId="Hyperlink">
    <w:name w:val="Hyperlink"/>
    <w:basedOn w:val="DefaultParagraphFont"/>
    <w:uiPriority w:val="99"/>
    <w:unhideWhenUsed/>
    <w:rsid w:val="007F459D"/>
    <w:rPr>
      <w:color w:val="0000FF" w:themeColor="hyperlink"/>
      <w:u w:val="single"/>
    </w:rPr>
  </w:style>
  <w:style w:type="paragraph" w:styleId="Header">
    <w:name w:val="header"/>
    <w:basedOn w:val="Normal"/>
    <w:link w:val="HeaderChar"/>
    <w:unhideWhenUsed/>
    <w:rsid w:val="000772A4"/>
    <w:pPr>
      <w:tabs>
        <w:tab w:val="center" w:pos="4680"/>
        <w:tab w:val="right" w:pos="9360"/>
      </w:tabs>
    </w:pPr>
  </w:style>
  <w:style w:type="character" w:customStyle="1" w:styleId="HeaderChar">
    <w:name w:val="Header Char"/>
    <w:basedOn w:val="DefaultParagraphFont"/>
    <w:link w:val="Header"/>
    <w:uiPriority w:val="99"/>
    <w:rsid w:val="000772A4"/>
    <w:rPr>
      <w:rFonts w:ascii="Times New Roman" w:eastAsia="Times New Roman" w:hAnsi="Times New Roman" w:cs="Times New Roman"/>
      <w:sz w:val="24"/>
      <w:szCs w:val="24"/>
    </w:rPr>
  </w:style>
  <w:style w:type="character" w:styleId="PageNumber">
    <w:name w:val="page number"/>
    <w:basedOn w:val="DefaultParagraphFont"/>
    <w:rsid w:val="000772A4"/>
  </w:style>
  <w:style w:type="paragraph" w:styleId="BalloonText">
    <w:name w:val="Balloon Text"/>
    <w:basedOn w:val="Normal"/>
    <w:link w:val="BalloonTextChar"/>
    <w:uiPriority w:val="99"/>
    <w:semiHidden/>
    <w:unhideWhenUsed/>
    <w:rsid w:val="002F7711"/>
    <w:rPr>
      <w:rFonts w:ascii="Tahoma" w:hAnsi="Tahoma" w:cs="Tahoma"/>
      <w:sz w:val="16"/>
      <w:szCs w:val="16"/>
    </w:rPr>
  </w:style>
  <w:style w:type="character" w:customStyle="1" w:styleId="BalloonTextChar">
    <w:name w:val="Balloon Text Char"/>
    <w:basedOn w:val="DefaultParagraphFont"/>
    <w:link w:val="BalloonText"/>
    <w:uiPriority w:val="99"/>
    <w:semiHidden/>
    <w:rsid w:val="002F7711"/>
    <w:rPr>
      <w:rFonts w:ascii="Tahoma" w:eastAsia="Times New Roman" w:hAnsi="Tahoma" w:cs="Tahoma"/>
      <w:sz w:val="16"/>
      <w:szCs w:val="16"/>
    </w:rPr>
  </w:style>
  <w:style w:type="paragraph" w:customStyle="1" w:styleId="Default">
    <w:name w:val="Default"/>
    <w:rsid w:val="00B466B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177082532">
      <w:bodyDiv w:val="1"/>
      <w:marLeft w:val="0"/>
      <w:marRight w:val="0"/>
      <w:marTop w:val="0"/>
      <w:marBottom w:val="0"/>
      <w:divBdr>
        <w:top w:val="none" w:sz="0" w:space="0" w:color="auto"/>
        <w:left w:val="none" w:sz="0" w:space="0" w:color="auto"/>
        <w:bottom w:val="none" w:sz="0" w:space="0" w:color="auto"/>
        <w:right w:val="none" w:sz="0" w:space="0" w:color="auto"/>
      </w:divBdr>
    </w:div>
    <w:div w:id="237785392">
      <w:bodyDiv w:val="1"/>
      <w:marLeft w:val="0"/>
      <w:marRight w:val="0"/>
      <w:marTop w:val="0"/>
      <w:marBottom w:val="0"/>
      <w:divBdr>
        <w:top w:val="none" w:sz="0" w:space="0" w:color="auto"/>
        <w:left w:val="none" w:sz="0" w:space="0" w:color="auto"/>
        <w:bottom w:val="none" w:sz="0" w:space="0" w:color="auto"/>
        <w:right w:val="none" w:sz="0" w:space="0" w:color="auto"/>
      </w:divBdr>
    </w:div>
    <w:div w:id="250822324">
      <w:bodyDiv w:val="1"/>
      <w:marLeft w:val="0"/>
      <w:marRight w:val="0"/>
      <w:marTop w:val="0"/>
      <w:marBottom w:val="0"/>
      <w:divBdr>
        <w:top w:val="none" w:sz="0" w:space="0" w:color="auto"/>
        <w:left w:val="none" w:sz="0" w:space="0" w:color="auto"/>
        <w:bottom w:val="none" w:sz="0" w:space="0" w:color="auto"/>
        <w:right w:val="none" w:sz="0" w:space="0" w:color="auto"/>
      </w:divBdr>
    </w:div>
    <w:div w:id="385566796">
      <w:bodyDiv w:val="1"/>
      <w:marLeft w:val="0"/>
      <w:marRight w:val="0"/>
      <w:marTop w:val="0"/>
      <w:marBottom w:val="0"/>
      <w:divBdr>
        <w:top w:val="none" w:sz="0" w:space="0" w:color="auto"/>
        <w:left w:val="none" w:sz="0" w:space="0" w:color="auto"/>
        <w:bottom w:val="none" w:sz="0" w:space="0" w:color="auto"/>
        <w:right w:val="none" w:sz="0" w:space="0" w:color="auto"/>
      </w:divBdr>
    </w:div>
    <w:div w:id="456024178">
      <w:bodyDiv w:val="1"/>
      <w:marLeft w:val="0"/>
      <w:marRight w:val="0"/>
      <w:marTop w:val="0"/>
      <w:marBottom w:val="0"/>
      <w:divBdr>
        <w:top w:val="none" w:sz="0" w:space="0" w:color="auto"/>
        <w:left w:val="none" w:sz="0" w:space="0" w:color="auto"/>
        <w:bottom w:val="none" w:sz="0" w:space="0" w:color="auto"/>
        <w:right w:val="none" w:sz="0" w:space="0" w:color="auto"/>
      </w:divBdr>
    </w:div>
    <w:div w:id="582959978">
      <w:bodyDiv w:val="1"/>
      <w:marLeft w:val="0"/>
      <w:marRight w:val="0"/>
      <w:marTop w:val="0"/>
      <w:marBottom w:val="0"/>
      <w:divBdr>
        <w:top w:val="none" w:sz="0" w:space="0" w:color="auto"/>
        <w:left w:val="none" w:sz="0" w:space="0" w:color="auto"/>
        <w:bottom w:val="none" w:sz="0" w:space="0" w:color="auto"/>
        <w:right w:val="none" w:sz="0" w:space="0" w:color="auto"/>
      </w:divBdr>
    </w:div>
    <w:div w:id="666135252">
      <w:bodyDiv w:val="1"/>
      <w:marLeft w:val="0"/>
      <w:marRight w:val="0"/>
      <w:marTop w:val="0"/>
      <w:marBottom w:val="0"/>
      <w:divBdr>
        <w:top w:val="none" w:sz="0" w:space="0" w:color="auto"/>
        <w:left w:val="none" w:sz="0" w:space="0" w:color="auto"/>
        <w:bottom w:val="none" w:sz="0" w:space="0" w:color="auto"/>
        <w:right w:val="none" w:sz="0" w:space="0" w:color="auto"/>
      </w:divBdr>
    </w:div>
    <w:div w:id="812481107">
      <w:bodyDiv w:val="1"/>
      <w:marLeft w:val="0"/>
      <w:marRight w:val="0"/>
      <w:marTop w:val="0"/>
      <w:marBottom w:val="0"/>
      <w:divBdr>
        <w:top w:val="none" w:sz="0" w:space="0" w:color="auto"/>
        <w:left w:val="none" w:sz="0" w:space="0" w:color="auto"/>
        <w:bottom w:val="none" w:sz="0" w:space="0" w:color="auto"/>
        <w:right w:val="none" w:sz="0" w:space="0" w:color="auto"/>
      </w:divBdr>
    </w:div>
    <w:div w:id="1031225464">
      <w:bodyDiv w:val="1"/>
      <w:marLeft w:val="0"/>
      <w:marRight w:val="0"/>
      <w:marTop w:val="0"/>
      <w:marBottom w:val="0"/>
      <w:divBdr>
        <w:top w:val="none" w:sz="0" w:space="0" w:color="auto"/>
        <w:left w:val="none" w:sz="0" w:space="0" w:color="auto"/>
        <w:bottom w:val="none" w:sz="0" w:space="0" w:color="auto"/>
        <w:right w:val="none" w:sz="0" w:space="0" w:color="auto"/>
      </w:divBdr>
    </w:div>
    <w:div w:id="1073164783">
      <w:bodyDiv w:val="1"/>
      <w:marLeft w:val="0"/>
      <w:marRight w:val="0"/>
      <w:marTop w:val="0"/>
      <w:marBottom w:val="0"/>
      <w:divBdr>
        <w:top w:val="none" w:sz="0" w:space="0" w:color="auto"/>
        <w:left w:val="none" w:sz="0" w:space="0" w:color="auto"/>
        <w:bottom w:val="none" w:sz="0" w:space="0" w:color="auto"/>
        <w:right w:val="none" w:sz="0" w:space="0" w:color="auto"/>
      </w:divBdr>
    </w:div>
    <w:div w:id="1113522741">
      <w:bodyDiv w:val="1"/>
      <w:marLeft w:val="0"/>
      <w:marRight w:val="0"/>
      <w:marTop w:val="0"/>
      <w:marBottom w:val="0"/>
      <w:divBdr>
        <w:top w:val="none" w:sz="0" w:space="0" w:color="auto"/>
        <w:left w:val="none" w:sz="0" w:space="0" w:color="auto"/>
        <w:bottom w:val="none" w:sz="0" w:space="0" w:color="auto"/>
        <w:right w:val="none" w:sz="0" w:space="0" w:color="auto"/>
      </w:divBdr>
    </w:div>
    <w:div w:id="1246260732">
      <w:bodyDiv w:val="1"/>
      <w:marLeft w:val="0"/>
      <w:marRight w:val="0"/>
      <w:marTop w:val="0"/>
      <w:marBottom w:val="0"/>
      <w:divBdr>
        <w:top w:val="none" w:sz="0" w:space="0" w:color="auto"/>
        <w:left w:val="none" w:sz="0" w:space="0" w:color="auto"/>
        <w:bottom w:val="none" w:sz="0" w:space="0" w:color="auto"/>
        <w:right w:val="none" w:sz="0" w:space="0" w:color="auto"/>
      </w:divBdr>
    </w:div>
    <w:div w:id="1402026571">
      <w:bodyDiv w:val="1"/>
      <w:marLeft w:val="0"/>
      <w:marRight w:val="0"/>
      <w:marTop w:val="0"/>
      <w:marBottom w:val="0"/>
      <w:divBdr>
        <w:top w:val="none" w:sz="0" w:space="0" w:color="auto"/>
        <w:left w:val="none" w:sz="0" w:space="0" w:color="auto"/>
        <w:bottom w:val="none" w:sz="0" w:space="0" w:color="auto"/>
        <w:right w:val="none" w:sz="0" w:space="0" w:color="auto"/>
      </w:divBdr>
    </w:div>
    <w:div w:id="1555308844">
      <w:bodyDiv w:val="1"/>
      <w:marLeft w:val="0"/>
      <w:marRight w:val="0"/>
      <w:marTop w:val="0"/>
      <w:marBottom w:val="0"/>
      <w:divBdr>
        <w:top w:val="none" w:sz="0" w:space="0" w:color="auto"/>
        <w:left w:val="none" w:sz="0" w:space="0" w:color="auto"/>
        <w:bottom w:val="none" w:sz="0" w:space="0" w:color="auto"/>
        <w:right w:val="none" w:sz="0" w:space="0" w:color="auto"/>
      </w:divBdr>
    </w:div>
    <w:div w:id="1591280265">
      <w:bodyDiv w:val="1"/>
      <w:marLeft w:val="0"/>
      <w:marRight w:val="0"/>
      <w:marTop w:val="0"/>
      <w:marBottom w:val="0"/>
      <w:divBdr>
        <w:top w:val="none" w:sz="0" w:space="0" w:color="auto"/>
        <w:left w:val="none" w:sz="0" w:space="0" w:color="auto"/>
        <w:bottom w:val="none" w:sz="0" w:space="0" w:color="auto"/>
        <w:right w:val="none" w:sz="0" w:space="0" w:color="auto"/>
      </w:divBdr>
    </w:div>
    <w:div w:id="1841002195">
      <w:bodyDiv w:val="1"/>
      <w:marLeft w:val="0"/>
      <w:marRight w:val="0"/>
      <w:marTop w:val="0"/>
      <w:marBottom w:val="0"/>
      <w:divBdr>
        <w:top w:val="none" w:sz="0" w:space="0" w:color="auto"/>
        <w:left w:val="none" w:sz="0" w:space="0" w:color="auto"/>
        <w:bottom w:val="none" w:sz="0" w:space="0" w:color="auto"/>
        <w:right w:val="none" w:sz="0" w:space="0" w:color="auto"/>
      </w:divBdr>
    </w:div>
    <w:div w:id="1926063528">
      <w:bodyDiv w:val="1"/>
      <w:marLeft w:val="0"/>
      <w:marRight w:val="0"/>
      <w:marTop w:val="0"/>
      <w:marBottom w:val="0"/>
      <w:divBdr>
        <w:top w:val="none" w:sz="0" w:space="0" w:color="auto"/>
        <w:left w:val="none" w:sz="0" w:space="0" w:color="auto"/>
        <w:bottom w:val="none" w:sz="0" w:space="0" w:color="auto"/>
        <w:right w:val="none" w:sz="0" w:space="0" w:color="auto"/>
      </w:divBdr>
    </w:div>
    <w:div w:id="1942953946">
      <w:bodyDiv w:val="1"/>
      <w:marLeft w:val="0"/>
      <w:marRight w:val="0"/>
      <w:marTop w:val="0"/>
      <w:marBottom w:val="0"/>
      <w:divBdr>
        <w:top w:val="none" w:sz="0" w:space="0" w:color="auto"/>
        <w:left w:val="none" w:sz="0" w:space="0" w:color="auto"/>
        <w:bottom w:val="none" w:sz="0" w:space="0" w:color="auto"/>
        <w:right w:val="none" w:sz="0" w:space="0" w:color="auto"/>
      </w:divBdr>
    </w:div>
    <w:div w:id="20384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02A36-1CDB-4162-8746-C7E1DA02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4944</TotalTime>
  <Pages>27</Pages>
  <Words>5756</Words>
  <Characters>32812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ANIKET</dc:creator>
  <cp:lastModifiedBy>Windows User</cp:lastModifiedBy>
  <cp:revision>623</cp:revision>
  <cp:lastPrinted>2024-07-26T06:05:00Z</cp:lastPrinted>
  <dcterms:created xsi:type="dcterms:W3CDTF">2019-01-03T11:11:00Z</dcterms:created>
  <dcterms:modified xsi:type="dcterms:W3CDTF">2024-07-26T06:42:00Z</dcterms:modified>
</cp:coreProperties>
</file>